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2F1B9" w14:textId="77777777" w:rsidR="00913A41" w:rsidRPr="008A6545" w:rsidRDefault="00913A41" w:rsidP="00913A41">
      <w:pPr>
        <w:pStyle w:val="a5"/>
        <w:jc w:val="right"/>
        <w:rPr>
          <w:b w:val="0"/>
          <w:bCs w:val="0"/>
        </w:rPr>
      </w:pPr>
      <w:r w:rsidRPr="008A6545">
        <w:rPr>
          <w:b w:val="0"/>
          <w:bCs w:val="0"/>
        </w:rPr>
        <w:t>Приложение</w:t>
      </w:r>
    </w:p>
    <w:p w14:paraId="04B028AB" w14:textId="12811D16" w:rsidR="00913A41" w:rsidRPr="008A6545" w:rsidRDefault="00A26F41" w:rsidP="00913A41">
      <w:pPr>
        <w:pStyle w:val="a5"/>
        <w:jc w:val="right"/>
        <w:rPr>
          <w:b w:val="0"/>
          <w:bCs w:val="0"/>
        </w:rPr>
      </w:pPr>
      <w:r w:rsidRPr="008A6545">
        <w:rPr>
          <w:b w:val="0"/>
          <w:bCs w:val="0"/>
        </w:rPr>
        <w:t>к приказу №</w:t>
      </w:r>
      <w:r w:rsidR="00537AB6">
        <w:rPr>
          <w:b w:val="0"/>
          <w:bCs w:val="0"/>
        </w:rPr>
        <w:t>496</w:t>
      </w:r>
      <w:r w:rsidR="008A6545" w:rsidRPr="008A6545">
        <w:rPr>
          <w:b w:val="0"/>
          <w:bCs w:val="0"/>
        </w:rPr>
        <w:t xml:space="preserve"> </w:t>
      </w:r>
      <w:r w:rsidRPr="008A6545">
        <w:rPr>
          <w:b w:val="0"/>
          <w:bCs w:val="0"/>
        </w:rPr>
        <w:t>от «</w:t>
      </w:r>
      <w:r w:rsidR="00537AB6">
        <w:rPr>
          <w:b w:val="0"/>
          <w:bCs w:val="0"/>
        </w:rPr>
        <w:t>03</w:t>
      </w:r>
      <w:r w:rsidR="00913A41" w:rsidRPr="008A6545">
        <w:rPr>
          <w:b w:val="0"/>
          <w:bCs w:val="0"/>
        </w:rPr>
        <w:t>»</w:t>
      </w:r>
      <w:r w:rsidR="00537AB6">
        <w:rPr>
          <w:b w:val="0"/>
          <w:bCs w:val="0"/>
        </w:rPr>
        <w:t xml:space="preserve"> марта 2025 г.</w:t>
      </w:r>
      <w:r w:rsidR="00EA1AC6" w:rsidRPr="008A6545">
        <w:rPr>
          <w:b w:val="0"/>
          <w:bCs w:val="0"/>
        </w:rPr>
        <w:t xml:space="preserve"> </w:t>
      </w:r>
    </w:p>
    <w:p w14:paraId="7514CF4E" w14:textId="77777777" w:rsidR="00913A41" w:rsidRDefault="00913A41" w:rsidP="00913A41">
      <w:pPr>
        <w:pStyle w:val="a5"/>
        <w:rPr>
          <w:b w:val="0"/>
        </w:rPr>
      </w:pPr>
    </w:p>
    <w:p w14:paraId="3A61E377" w14:textId="77777777" w:rsidR="004935B5" w:rsidRPr="0055079A" w:rsidRDefault="004935B5" w:rsidP="004935B5">
      <w:pPr>
        <w:ind w:right="566"/>
        <w:jc w:val="center"/>
      </w:pPr>
      <w:r w:rsidRPr="0055079A">
        <w:t xml:space="preserve">ФЕДЕРАЛЬНОЕ ГОСУДАРСТВЕННОЕ </w:t>
      </w:r>
      <w:r>
        <w:t>АВТОНОМНОЕ</w:t>
      </w:r>
      <w:r w:rsidRPr="0055079A">
        <w:t xml:space="preserve"> ОБРАЗОВАТЕЛЬНОЕ УЧРЕЖДЕНИЕ</w:t>
      </w:r>
    </w:p>
    <w:p w14:paraId="58601715" w14:textId="77777777" w:rsidR="004935B5" w:rsidRPr="00D2447F" w:rsidRDefault="004935B5" w:rsidP="004935B5">
      <w:pPr>
        <w:ind w:right="566"/>
        <w:jc w:val="center"/>
      </w:pPr>
      <w:r w:rsidRPr="0055079A">
        <w:t>ВЫСШЕГО ОБРАЗОВАНИЯ</w:t>
      </w:r>
    </w:p>
    <w:p w14:paraId="79626C13" w14:textId="6DDBC392" w:rsidR="004935B5" w:rsidRPr="00527EE9" w:rsidRDefault="004935B5" w:rsidP="004935B5">
      <w:pPr>
        <w:ind w:right="566"/>
        <w:jc w:val="center"/>
        <w:rPr>
          <w:b/>
        </w:rPr>
      </w:pPr>
      <w:r w:rsidRPr="00527EE9">
        <w:rPr>
          <w:b/>
          <w:i/>
          <w:color w:val="000000"/>
          <w:shd w:val="clear" w:color="auto" w:fill="FFFFFF"/>
        </w:rPr>
        <w:t>«</w:t>
      </w:r>
      <w:r w:rsidRPr="00527EE9">
        <w:rPr>
          <w:b/>
          <w:color w:val="000000"/>
          <w:shd w:val="clear" w:color="auto" w:fill="FFFFFF"/>
        </w:rPr>
        <w:t xml:space="preserve">САНКТ-ПЕТЕРБУРГСКИЙ ПОЛИТЕХНИЧЕСКИЙ </w:t>
      </w:r>
      <w:r w:rsidR="002C426D" w:rsidRPr="00527EE9">
        <w:rPr>
          <w:b/>
          <w:color w:val="000000"/>
          <w:shd w:val="clear" w:color="auto" w:fill="FFFFFF"/>
        </w:rPr>
        <w:t>УНИВЕРСИТЕТ ПЕТРА</w:t>
      </w:r>
      <w:r w:rsidRPr="00527EE9">
        <w:rPr>
          <w:b/>
          <w:color w:val="000000"/>
          <w:shd w:val="clear" w:color="auto" w:fill="FFFFFF"/>
        </w:rPr>
        <w:t xml:space="preserve"> ВЕЛИКОГО»</w:t>
      </w:r>
    </w:p>
    <w:p w14:paraId="4FD900E0" w14:textId="77777777" w:rsidR="004935B5" w:rsidRDefault="004935B5" w:rsidP="004935B5">
      <w:pPr>
        <w:ind w:right="566"/>
      </w:pPr>
    </w:p>
    <w:p w14:paraId="53036179" w14:textId="77777777" w:rsidR="004935B5" w:rsidRDefault="004935B5" w:rsidP="004935B5">
      <w:pPr>
        <w:ind w:right="566"/>
      </w:pPr>
    </w:p>
    <w:tbl>
      <w:tblPr>
        <w:tblpPr w:leftFromText="180" w:rightFromText="180" w:vertAnchor="text" w:horzAnchor="margin" w:tblpXSpec="right" w:tblpY="294"/>
        <w:tblW w:w="4414" w:type="dxa"/>
        <w:tblLook w:val="0000" w:firstRow="0" w:lastRow="0" w:firstColumn="0" w:lastColumn="0" w:noHBand="0" w:noVBand="0"/>
      </w:tblPr>
      <w:tblGrid>
        <w:gridCol w:w="4414"/>
      </w:tblGrid>
      <w:tr w:rsidR="007030C6" w:rsidRPr="009011E4" w14:paraId="03D821EB" w14:textId="77777777" w:rsidTr="007030C6">
        <w:trPr>
          <w:trHeight w:val="1644"/>
        </w:trPr>
        <w:tc>
          <w:tcPr>
            <w:tcW w:w="4414" w:type="dxa"/>
          </w:tcPr>
          <w:p w14:paraId="43BF3F77" w14:textId="77777777" w:rsidR="007030C6" w:rsidRPr="00C55C3A" w:rsidRDefault="007030C6" w:rsidP="007030C6">
            <w:pPr>
              <w:jc w:val="both"/>
              <w:rPr>
                <w:sz w:val="26"/>
                <w:szCs w:val="26"/>
              </w:rPr>
            </w:pPr>
            <w:r w:rsidRPr="00C55C3A">
              <w:rPr>
                <w:sz w:val="26"/>
                <w:szCs w:val="26"/>
              </w:rPr>
              <w:t>ПРИНЯТ</w:t>
            </w:r>
            <w:r>
              <w:rPr>
                <w:sz w:val="26"/>
                <w:szCs w:val="26"/>
              </w:rPr>
              <w:t>О</w:t>
            </w:r>
          </w:p>
          <w:p w14:paraId="1AF29046" w14:textId="77777777" w:rsidR="007030C6" w:rsidRPr="00D70615" w:rsidRDefault="007030C6" w:rsidP="007030C6">
            <w:pPr>
              <w:jc w:val="right"/>
              <w:rPr>
                <w:sz w:val="24"/>
                <w:szCs w:val="24"/>
              </w:rPr>
            </w:pPr>
          </w:p>
          <w:p w14:paraId="66959150" w14:textId="77777777" w:rsidR="007030C6" w:rsidRPr="00D70615" w:rsidRDefault="007030C6" w:rsidP="007030C6">
            <w:pPr>
              <w:rPr>
                <w:sz w:val="24"/>
                <w:szCs w:val="24"/>
              </w:rPr>
            </w:pPr>
            <w:r w:rsidRPr="00D70615">
              <w:rPr>
                <w:sz w:val="24"/>
                <w:szCs w:val="24"/>
              </w:rPr>
              <w:t xml:space="preserve">Решением Ученого совета </w:t>
            </w:r>
          </w:p>
          <w:p w14:paraId="12F499A2" w14:textId="77777777" w:rsidR="007030C6" w:rsidRPr="00D70615" w:rsidRDefault="007030C6" w:rsidP="007030C6">
            <w:pPr>
              <w:rPr>
                <w:sz w:val="24"/>
                <w:szCs w:val="24"/>
              </w:rPr>
            </w:pPr>
            <w:r w:rsidRPr="00D70615">
              <w:rPr>
                <w:sz w:val="24"/>
                <w:szCs w:val="24"/>
              </w:rPr>
              <w:t>ФГАОУ ВО «СПбПУ»</w:t>
            </w:r>
            <w:r w:rsidR="003C397C" w:rsidRPr="00D70615">
              <w:rPr>
                <w:sz w:val="24"/>
                <w:szCs w:val="24"/>
              </w:rPr>
              <w:t>,</w:t>
            </w:r>
          </w:p>
          <w:p w14:paraId="4CB6A116" w14:textId="431D05B7" w:rsidR="007030C6" w:rsidRPr="00D70615" w:rsidRDefault="007030C6" w:rsidP="007030C6">
            <w:pPr>
              <w:rPr>
                <w:sz w:val="24"/>
                <w:szCs w:val="24"/>
              </w:rPr>
            </w:pPr>
            <w:r w:rsidRPr="00D70615">
              <w:rPr>
                <w:sz w:val="24"/>
                <w:szCs w:val="24"/>
              </w:rPr>
              <w:t>протокол №</w:t>
            </w:r>
            <w:r w:rsidR="00537AB6">
              <w:rPr>
                <w:sz w:val="24"/>
                <w:szCs w:val="24"/>
              </w:rPr>
              <w:t>3</w:t>
            </w:r>
            <w:r w:rsidR="00765EA1">
              <w:rPr>
                <w:sz w:val="24"/>
                <w:szCs w:val="24"/>
              </w:rPr>
              <w:t xml:space="preserve"> </w:t>
            </w:r>
            <w:r w:rsidRPr="00D70615">
              <w:rPr>
                <w:sz w:val="24"/>
                <w:szCs w:val="24"/>
              </w:rPr>
              <w:t>от «</w:t>
            </w:r>
            <w:r w:rsidR="00537AB6">
              <w:rPr>
                <w:sz w:val="24"/>
                <w:szCs w:val="24"/>
              </w:rPr>
              <w:t>26</w:t>
            </w:r>
            <w:r w:rsidRPr="00D70615">
              <w:rPr>
                <w:sz w:val="24"/>
                <w:szCs w:val="24"/>
              </w:rPr>
              <w:t xml:space="preserve">» </w:t>
            </w:r>
            <w:r w:rsidR="00537AB6">
              <w:rPr>
                <w:sz w:val="24"/>
                <w:szCs w:val="24"/>
              </w:rPr>
              <w:t>февраля 2025 г.</w:t>
            </w:r>
          </w:p>
          <w:p w14:paraId="154E9C8A" w14:textId="77777777" w:rsidR="007030C6" w:rsidRPr="009011E4" w:rsidRDefault="007030C6" w:rsidP="007030C6">
            <w:pPr>
              <w:rPr>
                <w:sz w:val="24"/>
                <w:szCs w:val="24"/>
              </w:rPr>
            </w:pPr>
          </w:p>
        </w:tc>
      </w:tr>
      <w:tr w:rsidR="007030C6" w:rsidRPr="009011E4" w14:paraId="0DFA36C0" w14:textId="77777777" w:rsidTr="007030C6">
        <w:trPr>
          <w:trHeight w:val="2466"/>
        </w:trPr>
        <w:tc>
          <w:tcPr>
            <w:tcW w:w="4414" w:type="dxa"/>
          </w:tcPr>
          <w:p w14:paraId="1599E84D" w14:textId="77777777" w:rsidR="007030C6" w:rsidRDefault="007030C6" w:rsidP="007030C6">
            <w:pPr>
              <w:rPr>
                <w:sz w:val="26"/>
                <w:szCs w:val="26"/>
              </w:rPr>
            </w:pPr>
          </w:p>
          <w:p w14:paraId="4C7180BA" w14:textId="77777777" w:rsidR="007030C6" w:rsidRPr="009011E4" w:rsidRDefault="007030C6" w:rsidP="007030C6">
            <w:pPr>
              <w:rPr>
                <w:sz w:val="26"/>
                <w:szCs w:val="26"/>
              </w:rPr>
            </w:pPr>
            <w:r w:rsidRPr="009011E4">
              <w:rPr>
                <w:sz w:val="26"/>
                <w:szCs w:val="26"/>
              </w:rPr>
              <w:t>С УЧЕТОМ МНЕНИЯ</w:t>
            </w:r>
          </w:p>
          <w:p w14:paraId="39644699" w14:textId="77777777" w:rsidR="007030C6" w:rsidRPr="009011E4" w:rsidRDefault="007030C6" w:rsidP="007030C6">
            <w:pPr>
              <w:tabs>
                <w:tab w:val="left" w:pos="2010"/>
              </w:tabs>
              <w:jc w:val="right"/>
              <w:rPr>
                <w:sz w:val="26"/>
                <w:szCs w:val="26"/>
              </w:rPr>
            </w:pPr>
            <w:r>
              <w:rPr>
                <w:sz w:val="26"/>
                <w:szCs w:val="26"/>
              </w:rPr>
              <w:tab/>
            </w:r>
          </w:p>
          <w:p w14:paraId="56F52C0E" w14:textId="77777777" w:rsidR="007030C6" w:rsidRPr="00D70615" w:rsidRDefault="003C5BE1" w:rsidP="00406103">
            <w:pPr>
              <w:rPr>
                <w:sz w:val="24"/>
                <w:szCs w:val="24"/>
              </w:rPr>
            </w:pPr>
            <w:r w:rsidRPr="00D70615">
              <w:rPr>
                <w:sz w:val="24"/>
                <w:szCs w:val="24"/>
              </w:rPr>
              <w:t>П</w:t>
            </w:r>
            <w:r w:rsidR="007030C6" w:rsidRPr="00D70615">
              <w:rPr>
                <w:sz w:val="24"/>
                <w:szCs w:val="24"/>
              </w:rPr>
              <w:t>рофсоюзной организации сотрудников Санкт - Петербургского</w:t>
            </w:r>
          </w:p>
          <w:p w14:paraId="16A7F213" w14:textId="77777777" w:rsidR="00406103" w:rsidRPr="00D70615" w:rsidRDefault="007030C6" w:rsidP="00406103">
            <w:pPr>
              <w:rPr>
                <w:sz w:val="24"/>
                <w:szCs w:val="24"/>
              </w:rPr>
            </w:pPr>
            <w:r w:rsidRPr="00D70615">
              <w:rPr>
                <w:sz w:val="24"/>
                <w:szCs w:val="24"/>
              </w:rPr>
              <w:t>политехнического университета</w:t>
            </w:r>
          </w:p>
          <w:p w14:paraId="43FE8657" w14:textId="77777777" w:rsidR="007030C6" w:rsidRPr="00D70615" w:rsidRDefault="00406103" w:rsidP="00406103">
            <w:pPr>
              <w:rPr>
                <w:sz w:val="24"/>
                <w:szCs w:val="24"/>
              </w:rPr>
            </w:pPr>
            <w:r w:rsidRPr="00D70615">
              <w:rPr>
                <w:sz w:val="24"/>
                <w:szCs w:val="24"/>
              </w:rPr>
              <w:t>Петра Великого</w:t>
            </w:r>
            <w:r w:rsidR="007030C6" w:rsidRPr="00D70615">
              <w:rPr>
                <w:sz w:val="24"/>
                <w:szCs w:val="24"/>
              </w:rPr>
              <w:t>,</w:t>
            </w:r>
          </w:p>
          <w:p w14:paraId="16747D5E" w14:textId="5063BA90" w:rsidR="007030C6" w:rsidRPr="009011E4" w:rsidRDefault="007030C6" w:rsidP="00F65175">
            <w:pPr>
              <w:rPr>
                <w:sz w:val="24"/>
                <w:szCs w:val="24"/>
              </w:rPr>
            </w:pPr>
            <w:r w:rsidRPr="00D70615">
              <w:rPr>
                <w:sz w:val="24"/>
                <w:szCs w:val="24"/>
              </w:rPr>
              <w:t>протокол №</w:t>
            </w:r>
            <w:r w:rsidR="00537AB6">
              <w:rPr>
                <w:sz w:val="24"/>
                <w:szCs w:val="24"/>
              </w:rPr>
              <w:t>18</w:t>
            </w:r>
            <w:r w:rsidR="00D70615" w:rsidRPr="00D70615">
              <w:rPr>
                <w:sz w:val="24"/>
                <w:szCs w:val="24"/>
              </w:rPr>
              <w:t xml:space="preserve"> </w:t>
            </w:r>
            <w:r w:rsidRPr="00D70615">
              <w:rPr>
                <w:sz w:val="24"/>
                <w:szCs w:val="24"/>
              </w:rPr>
              <w:t>от «</w:t>
            </w:r>
            <w:r w:rsidR="00537AB6">
              <w:rPr>
                <w:sz w:val="24"/>
                <w:szCs w:val="24"/>
              </w:rPr>
              <w:t>19</w:t>
            </w:r>
            <w:r w:rsidRPr="00D70615">
              <w:rPr>
                <w:sz w:val="24"/>
                <w:szCs w:val="24"/>
              </w:rPr>
              <w:t>»</w:t>
            </w:r>
            <w:r w:rsidR="00537AB6">
              <w:rPr>
                <w:sz w:val="24"/>
                <w:szCs w:val="24"/>
              </w:rPr>
              <w:t xml:space="preserve"> февраля 2025 г.</w:t>
            </w:r>
            <w:r w:rsidRPr="00D70615">
              <w:rPr>
                <w:sz w:val="24"/>
                <w:szCs w:val="24"/>
              </w:rPr>
              <w:t xml:space="preserve"> </w:t>
            </w:r>
          </w:p>
        </w:tc>
      </w:tr>
    </w:tbl>
    <w:p w14:paraId="53130EAF" w14:textId="77777777" w:rsidR="004935B5" w:rsidRDefault="004935B5" w:rsidP="004935B5">
      <w:pPr>
        <w:pStyle w:val="5"/>
        <w:ind w:right="566"/>
        <w:jc w:val="right"/>
        <w:rPr>
          <w:i w:val="0"/>
          <w:sz w:val="28"/>
          <w:szCs w:val="28"/>
        </w:rPr>
      </w:pPr>
    </w:p>
    <w:p w14:paraId="1D272C7D" w14:textId="77777777" w:rsidR="004935B5" w:rsidRDefault="004935B5" w:rsidP="004935B5">
      <w:pPr>
        <w:pStyle w:val="5"/>
        <w:ind w:right="-2"/>
        <w:rPr>
          <w:i w:val="0"/>
          <w:sz w:val="28"/>
          <w:szCs w:val="28"/>
        </w:rPr>
      </w:pPr>
      <w:r>
        <w:rPr>
          <w:i w:val="0"/>
          <w:sz w:val="28"/>
          <w:szCs w:val="28"/>
        </w:rPr>
        <w:t xml:space="preserve">          </w:t>
      </w:r>
    </w:p>
    <w:p w14:paraId="02E273E2" w14:textId="3C708428" w:rsidR="004935B5" w:rsidRDefault="0026464E" w:rsidP="004935B5">
      <w:pPr>
        <w:pStyle w:val="5"/>
        <w:ind w:right="-2"/>
        <w:jc w:val="right"/>
        <w:rPr>
          <w:i w:val="0"/>
          <w:sz w:val="28"/>
          <w:szCs w:val="28"/>
        </w:rPr>
      </w:pPr>
      <w:r w:rsidRPr="0026464E">
        <w:rPr>
          <w:i w:val="0"/>
          <w:noProof/>
          <w:sz w:val="28"/>
          <w:szCs w:val="28"/>
        </w:rPr>
        <w:drawing>
          <wp:anchor distT="0" distB="0" distL="114300" distR="114300" simplePos="0" relativeHeight="251659264" behindDoc="1" locked="0" layoutInCell="1" allowOverlap="1" wp14:anchorId="27D5A6A1" wp14:editId="4A6639B7">
            <wp:simplePos x="0" y="0"/>
            <wp:positionH relativeFrom="column">
              <wp:posOffset>120015</wp:posOffset>
            </wp:positionH>
            <wp:positionV relativeFrom="paragraph">
              <wp:posOffset>-644525</wp:posOffset>
            </wp:positionV>
            <wp:extent cx="1762125" cy="1762125"/>
            <wp:effectExtent l="0" t="0" r="0" b="0"/>
            <wp:wrapNone/>
            <wp:docPr id="1" name="Изображение 1" descr="../Desktop/logo_ve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_vert.pn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anchor>
        </w:drawing>
      </w:r>
      <w:r w:rsidR="004935B5">
        <w:rPr>
          <w:i w:val="0"/>
          <w:sz w:val="28"/>
          <w:szCs w:val="28"/>
        </w:rPr>
        <w:t xml:space="preserve"> </w:t>
      </w:r>
    </w:p>
    <w:p w14:paraId="4484489E" w14:textId="77777777" w:rsidR="004935B5" w:rsidRPr="00D52F98" w:rsidRDefault="004935B5" w:rsidP="004935B5">
      <w:pPr>
        <w:ind w:right="-2"/>
      </w:pPr>
    </w:p>
    <w:p w14:paraId="21E2B2FD" w14:textId="77777777" w:rsidR="004935B5" w:rsidRPr="00C74E3A" w:rsidRDefault="004935B5" w:rsidP="004935B5">
      <w:pPr>
        <w:ind w:right="-2"/>
        <w:jc w:val="right"/>
        <w:rPr>
          <w:sz w:val="28"/>
          <w:szCs w:val="28"/>
        </w:rPr>
      </w:pPr>
      <w:r>
        <w:rPr>
          <w:sz w:val="28"/>
          <w:szCs w:val="28"/>
        </w:rPr>
        <w:t xml:space="preserve">     </w:t>
      </w:r>
    </w:p>
    <w:p w14:paraId="10F9595F" w14:textId="77777777" w:rsidR="004935B5" w:rsidRDefault="004935B5" w:rsidP="004935B5"/>
    <w:p w14:paraId="48E65399" w14:textId="77777777" w:rsidR="004935B5" w:rsidRDefault="004935B5" w:rsidP="004935B5"/>
    <w:p w14:paraId="4721F65D" w14:textId="77777777" w:rsidR="004935B5" w:rsidRDefault="004935B5" w:rsidP="004935B5"/>
    <w:p w14:paraId="7CF52932" w14:textId="77777777" w:rsidR="004935B5" w:rsidRDefault="004935B5" w:rsidP="004935B5"/>
    <w:p w14:paraId="643A5414" w14:textId="77777777" w:rsidR="004935B5" w:rsidRPr="00266CFA" w:rsidRDefault="004935B5" w:rsidP="007030C6">
      <w:pPr>
        <w:jc w:val="right"/>
      </w:pPr>
    </w:p>
    <w:p w14:paraId="2CB87947" w14:textId="77777777" w:rsidR="004935B5" w:rsidRPr="008B6B41" w:rsidRDefault="004935B5" w:rsidP="007030C6">
      <w:pPr>
        <w:jc w:val="right"/>
      </w:pPr>
    </w:p>
    <w:p w14:paraId="3C1175DB" w14:textId="77777777" w:rsidR="004935B5" w:rsidRDefault="004935B5" w:rsidP="007030C6">
      <w:pPr>
        <w:ind w:right="566"/>
        <w:jc w:val="right"/>
      </w:pPr>
    </w:p>
    <w:p w14:paraId="04E31CF7" w14:textId="77777777" w:rsidR="004935B5" w:rsidRDefault="004935B5" w:rsidP="007030C6">
      <w:pPr>
        <w:ind w:right="566"/>
        <w:jc w:val="right"/>
      </w:pPr>
    </w:p>
    <w:p w14:paraId="17DAF15F" w14:textId="77777777" w:rsidR="004935B5" w:rsidRDefault="004935B5" w:rsidP="007030C6">
      <w:pPr>
        <w:ind w:right="566"/>
        <w:jc w:val="right"/>
      </w:pPr>
    </w:p>
    <w:p w14:paraId="456A817C" w14:textId="77777777" w:rsidR="004935B5" w:rsidRDefault="004935B5" w:rsidP="007030C6">
      <w:pPr>
        <w:ind w:right="566"/>
        <w:jc w:val="right"/>
      </w:pPr>
    </w:p>
    <w:p w14:paraId="21F63FD3" w14:textId="77777777" w:rsidR="004935B5" w:rsidRDefault="004935B5" w:rsidP="007030C6">
      <w:pPr>
        <w:ind w:right="566"/>
        <w:jc w:val="right"/>
      </w:pPr>
    </w:p>
    <w:p w14:paraId="7EFB49F4" w14:textId="77777777" w:rsidR="004935B5" w:rsidRDefault="004935B5" w:rsidP="007030C6">
      <w:pPr>
        <w:ind w:right="566"/>
        <w:jc w:val="right"/>
      </w:pPr>
    </w:p>
    <w:p w14:paraId="095120B6" w14:textId="77777777" w:rsidR="007030C6" w:rsidRDefault="007030C6" w:rsidP="007030C6">
      <w:pPr>
        <w:spacing w:line="370" w:lineRule="exact"/>
        <w:rPr>
          <w:b/>
          <w:bCs/>
          <w:color w:val="000000"/>
          <w:sz w:val="32"/>
          <w:szCs w:val="32"/>
          <w:lang w:bidi="ru-RU"/>
        </w:rPr>
      </w:pPr>
    </w:p>
    <w:p w14:paraId="08609E64" w14:textId="77777777" w:rsidR="007030C6" w:rsidRDefault="007030C6" w:rsidP="007030C6">
      <w:pPr>
        <w:spacing w:line="370" w:lineRule="exact"/>
        <w:jc w:val="right"/>
        <w:rPr>
          <w:b/>
          <w:bCs/>
          <w:color w:val="000000"/>
          <w:sz w:val="32"/>
          <w:szCs w:val="32"/>
          <w:lang w:bidi="ru-RU"/>
        </w:rPr>
      </w:pPr>
    </w:p>
    <w:p w14:paraId="7DA9259C" w14:textId="77777777" w:rsidR="007030C6" w:rsidRPr="006850D2" w:rsidRDefault="007030C6" w:rsidP="007030C6">
      <w:pPr>
        <w:jc w:val="center"/>
        <w:rPr>
          <w:b/>
          <w:sz w:val="28"/>
          <w:szCs w:val="28"/>
        </w:rPr>
      </w:pPr>
      <w:r w:rsidRPr="006850D2">
        <w:rPr>
          <w:b/>
          <w:sz w:val="28"/>
          <w:szCs w:val="28"/>
        </w:rPr>
        <w:t>ПОЛОЖЕНИЕ</w:t>
      </w:r>
    </w:p>
    <w:p w14:paraId="5D14D638" w14:textId="77777777" w:rsidR="007030C6" w:rsidRPr="006850D2" w:rsidRDefault="007030C6" w:rsidP="006850D2">
      <w:pPr>
        <w:jc w:val="center"/>
        <w:rPr>
          <w:b/>
          <w:sz w:val="28"/>
          <w:szCs w:val="28"/>
        </w:rPr>
      </w:pPr>
      <w:r w:rsidRPr="006850D2">
        <w:rPr>
          <w:b/>
          <w:sz w:val="28"/>
          <w:szCs w:val="28"/>
        </w:rPr>
        <w:t>о конкурс</w:t>
      </w:r>
      <w:r w:rsidR="006850D2" w:rsidRPr="006850D2">
        <w:rPr>
          <w:b/>
          <w:sz w:val="28"/>
          <w:szCs w:val="28"/>
        </w:rPr>
        <w:t>е</w:t>
      </w:r>
      <w:r w:rsidRPr="006850D2">
        <w:rPr>
          <w:b/>
          <w:sz w:val="28"/>
          <w:szCs w:val="28"/>
        </w:rPr>
        <w:t xml:space="preserve"> на замещение должностей </w:t>
      </w:r>
    </w:p>
    <w:p w14:paraId="036B08A0" w14:textId="77777777" w:rsidR="007030C6" w:rsidRPr="006850D2" w:rsidRDefault="00D062BB" w:rsidP="00D062BB">
      <w:pPr>
        <w:pStyle w:val="ConsPlusTitle"/>
        <w:widowControl/>
        <w:jc w:val="center"/>
        <w:outlineLvl w:val="0"/>
        <w:rPr>
          <w:sz w:val="28"/>
          <w:szCs w:val="28"/>
        </w:rPr>
      </w:pPr>
      <w:r w:rsidRPr="006850D2">
        <w:rPr>
          <w:sz w:val="28"/>
          <w:szCs w:val="28"/>
        </w:rPr>
        <w:t>научных работников</w:t>
      </w:r>
      <w:r w:rsidR="007030C6" w:rsidRPr="006850D2">
        <w:rPr>
          <w:sz w:val="28"/>
          <w:szCs w:val="28"/>
        </w:rPr>
        <w:t xml:space="preserve"> ФГАОУ ВО «СПбПУ»</w:t>
      </w:r>
    </w:p>
    <w:p w14:paraId="3C369347" w14:textId="77777777" w:rsidR="006850D2" w:rsidRPr="006850D2" w:rsidRDefault="006850D2" w:rsidP="00D062BB">
      <w:pPr>
        <w:pStyle w:val="ConsPlusTitle"/>
        <w:widowControl/>
        <w:jc w:val="center"/>
        <w:outlineLvl w:val="0"/>
      </w:pPr>
      <w:r w:rsidRPr="006850D2">
        <w:rPr>
          <w:sz w:val="28"/>
          <w:szCs w:val="28"/>
        </w:rPr>
        <w:t>и работе конкурсной комиссии</w:t>
      </w:r>
    </w:p>
    <w:p w14:paraId="14BCEAA1" w14:textId="77777777" w:rsidR="004935B5" w:rsidRDefault="004935B5" w:rsidP="007030C6">
      <w:pPr>
        <w:pStyle w:val="5"/>
        <w:ind w:right="566"/>
        <w:jc w:val="right"/>
      </w:pPr>
    </w:p>
    <w:p w14:paraId="2E81E22E" w14:textId="77777777" w:rsidR="004935B5" w:rsidRDefault="004935B5" w:rsidP="004935B5">
      <w:pPr>
        <w:pStyle w:val="5"/>
        <w:ind w:right="566"/>
        <w:jc w:val="center"/>
      </w:pPr>
    </w:p>
    <w:p w14:paraId="47CEC152" w14:textId="77777777" w:rsidR="004935B5" w:rsidRDefault="004935B5" w:rsidP="004935B5">
      <w:pPr>
        <w:pStyle w:val="5"/>
        <w:ind w:right="566"/>
        <w:jc w:val="center"/>
      </w:pPr>
    </w:p>
    <w:p w14:paraId="61DB52FC" w14:textId="77777777" w:rsidR="004935B5" w:rsidRDefault="004935B5" w:rsidP="004935B5">
      <w:pPr>
        <w:pStyle w:val="5"/>
        <w:ind w:right="566"/>
        <w:jc w:val="center"/>
      </w:pPr>
    </w:p>
    <w:p w14:paraId="360B727A" w14:textId="77777777" w:rsidR="004935B5" w:rsidRDefault="004935B5" w:rsidP="004935B5">
      <w:pPr>
        <w:pStyle w:val="5"/>
        <w:ind w:right="566"/>
        <w:jc w:val="center"/>
      </w:pPr>
    </w:p>
    <w:p w14:paraId="70337F7E" w14:textId="77777777" w:rsidR="004935B5" w:rsidRDefault="004935B5" w:rsidP="004935B5"/>
    <w:p w14:paraId="02AF086D" w14:textId="77777777" w:rsidR="00B40C44" w:rsidRDefault="00B40C44" w:rsidP="007030C6">
      <w:pPr>
        <w:pStyle w:val="5"/>
        <w:ind w:right="566"/>
        <w:jc w:val="center"/>
        <w:rPr>
          <w:rFonts w:ascii="Times New Roman" w:hAnsi="Times New Roman"/>
          <w:b w:val="0"/>
          <w:bCs w:val="0"/>
          <w:i w:val="0"/>
          <w:iCs w:val="0"/>
          <w:sz w:val="28"/>
          <w:szCs w:val="28"/>
        </w:rPr>
      </w:pPr>
    </w:p>
    <w:p w14:paraId="0FE2F69F" w14:textId="77777777" w:rsidR="00B40C44" w:rsidRDefault="00B40C44" w:rsidP="007030C6">
      <w:pPr>
        <w:pStyle w:val="5"/>
        <w:ind w:right="566"/>
        <w:jc w:val="center"/>
        <w:rPr>
          <w:rFonts w:ascii="Times New Roman" w:hAnsi="Times New Roman"/>
          <w:b w:val="0"/>
          <w:bCs w:val="0"/>
          <w:i w:val="0"/>
          <w:iCs w:val="0"/>
          <w:sz w:val="28"/>
          <w:szCs w:val="28"/>
        </w:rPr>
      </w:pPr>
    </w:p>
    <w:p w14:paraId="111BEE02" w14:textId="77777777" w:rsidR="00406103" w:rsidRPr="00406103" w:rsidRDefault="00406103" w:rsidP="00406103"/>
    <w:p w14:paraId="77868EB3" w14:textId="77777777" w:rsidR="00D1664C" w:rsidRPr="00D1664C" w:rsidRDefault="00D1664C" w:rsidP="00D1664C"/>
    <w:p w14:paraId="001D7047" w14:textId="77777777" w:rsidR="004935B5" w:rsidRPr="004935B5" w:rsidRDefault="007030C6" w:rsidP="007030C6">
      <w:pPr>
        <w:pStyle w:val="5"/>
        <w:ind w:right="566"/>
        <w:jc w:val="center"/>
        <w:rPr>
          <w:rFonts w:ascii="Times New Roman" w:hAnsi="Times New Roman"/>
          <w:b w:val="0"/>
          <w:i w:val="0"/>
          <w:sz w:val="28"/>
          <w:szCs w:val="28"/>
        </w:rPr>
      </w:pPr>
      <w:r w:rsidRPr="007030C6">
        <w:rPr>
          <w:rFonts w:ascii="Times New Roman" w:hAnsi="Times New Roman"/>
          <w:b w:val="0"/>
          <w:bCs w:val="0"/>
          <w:i w:val="0"/>
          <w:iCs w:val="0"/>
          <w:sz w:val="28"/>
          <w:szCs w:val="28"/>
        </w:rPr>
        <w:t>г</w:t>
      </w:r>
      <w:r>
        <w:rPr>
          <w:rFonts w:ascii="Times New Roman" w:hAnsi="Times New Roman"/>
          <w:b w:val="0"/>
          <w:bCs w:val="0"/>
          <w:i w:val="0"/>
          <w:iCs w:val="0"/>
          <w:sz w:val="28"/>
          <w:szCs w:val="28"/>
        </w:rPr>
        <w:t xml:space="preserve">. </w:t>
      </w:r>
      <w:r w:rsidR="004935B5" w:rsidRPr="007030C6">
        <w:rPr>
          <w:rFonts w:ascii="Times New Roman" w:hAnsi="Times New Roman"/>
          <w:b w:val="0"/>
          <w:i w:val="0"/>
          <w:sz w:val="28"/>
          <w:szCs w:val="28"/>
        </w:rPr>
        <w:t>Санкт</w:t>
      </w:r>
      <w:r w:rsidR="004935B5" w:rsidRPr="004935B5">
        <w:rPr>
          <w:rFonts w:ascii="Times New Roman" w:hAnsi="Times New Roman"/>
          <w:b w:val="0"/>
          <w:i w:val="0"/>
          <w:sz w:val="28"/>
          <w:szCs w:val="28"/>
        </w:rPr>
        <w:t>-Петербург</w:t>
      </w:r>
    </w:p>
    <w:p w14:paraId="04690207" w14:textId="77777777" w:rsidR="004935B5" w:rsidRPr="004935B5" w:rsidRDefault="004935B5" w:rsidP="004935B5">
      <w:pPr>
        <w:ind w:left="180" w:right="566"/>
        <w:jc w:val="center"/>
        <w:rPr>
          <w:sz w:val="28"/>
          <w:szCs w:val="28"/>
        </w:rPr>
      </w:pPr>
    </w:p>
    <w:p w14:paraId="4B7F7CCB" w14:textId="7912EB95" w:rsidR="007400F5" w:rsidRDefault="004935B5" w:rsidP="007400F5">
      <w:pPr>
        <w:ind w:left="180" w:right="566"/>
        <w:jc w:val="center"/>
        <w:rPr>
          <w:sz w:val="28"/>
          <w:szCs w:val="28"/>
        </w:rPr>
      </w:pPr>
      <w:r w:rsidRPr="004935B5">
        <w:rPr>
          <w:sz w:val="28"/>
          <w:szCs w:val="28"/>
        </w:rPr>
        <w:t>20</w:t>
      </w:r>
      <w:r w:rsidR="00E32103">
        <w:rPr>
          <w:sz w:val="28"/>
          <w:szCs w:val="28"/>
        </w:rPr>
        <w:t>2</w:t>
      </w:r>
      <w:r w:rsidR="00765EA1">
        <w:rPr>
          <w:sz w:val="28"/>
          <w:szCs w:val="28"/>
        </w:rPr>
        <w:t>5</w:t>
      </w:r>
    </w:p>
    <w:p w14:paraId="74E34D13" w14:textId="77777777" w:rsidR="007400F5" w:rsidRDefault="007400F5">
      <w:pPr>
        <w:widowControl/>
        <w:autoSpaceDE/>
        <w:autoSpaceDN/>
        <w:adjustRightInd/>
        <w:spacing w:after="200" w:line="276" w:lineRule="auto"/>
        <w:rPr>
          <w:sz w:val="28"/>
          <w:szCs w:val="28"/>
        </w:rPr>
      </w:pPr>
      <w:r>
        <w:rPr>
          <w:sz w:val="28"/>
          <w:szCs w:val="28"/>
        </w:rPr>
        <w:br w:type="page"/>
      </w:r>
    </w:p>
    <w:p w14:paraId="4F10B6FB" w14:textId="77777777" w:rsidR="00515CCF" w:rsidRPr="00E65B3D" w:rsidRDefault="00515CCF" w:rsidP="00E65B3D">
      <w:pPr>
        <w:pStyle w:val="ab"/>
        <w:numPr>
          <w:ilvl w:val="0"/>
          <w:numId w:val="10"/>
        </w:numPr>
        <w:spacing w:after="120"/>
        <w:ind w:left="0" w:firstLine="0"/>
        <w:jc w:val="center"/>
        <w:rPr>
          <w:b/>
          <w:sz w:val="28"/>
          <w:szCs w:val="28"/>
        </w:rPr>
      </w:pPr>
      <w:r w:rsidRPr="00EE69D0">
        <w:rPr>
          <w:b/>
          <w:sz w:val="28"/>
          <w:szCs w:val="28"/>
        </w:rPr>
        <w:lastRenderedPageBreak/>
        <w:t>Общие положения</w:t>
      </w:r>
    </w:p>
    <w:p w14:paraId="4F48965F" w14:textId="77777777" w:rsidR="00FD6E58" w:rsidRPr="00874A40" w:rsidRDefault="007030C6" w:rsidP="00E65B3D">
      <w:pPr>
        <w:widowControl/>
        <w:spacing w:after="120"/>
        <w:ind w:firstLine="540"/>
        <w:jc w:val="both"/>
        <w:rPr>
          <w:sz w:val="28"/>
          <w:szCs w:val="28"/>
        </w:rPr>
      </w:pPr>
      <w:r>
        <w:rPr>
          <w:sz w:val="28"/>
          <w:szCs w:val="28"/>
        </w:rPr>
        <w:t>1.1.</w:t>
      </w:r>
      <w:r>
        <w:rPr>
          <w:sz w:val="28"/>
          <w:szCs w:val="28"/>
        </w:rPr>
        <w:tab/>
      </w:r>
      <w:r w:rsidR="008066F4">
        <w:rPr>
          <w:sz w:val="28"/>
          <w:szCs w:val="28"/>
        </w:rPr>
        <w:t>Настоящее</w:t>
      </w:r>
      <w:r w:rsidR="00515CCF" w:rsidRPr="00861D88">
        <w:rPr>
          <w:sz w:val="28"/>
          <w:szCs w:val="28"/>
        </w:rPr>
        <w:t xml:space="preserve"> По</w:t>
      </w:r>
      <w:r w:rsidR="008066F4">
        <w:rPr>
          <w:sz w:val="28"/>
          <w:szCs w:val="28"/>
        </w:rPr>
        <w:t>ложение о конкурс</w:t>
      </w:r>
      <w:r w:rsidR="006850D2">
        <w:rPr>
          <w:sz w:val="28"/>
          <w:szCs w:val="28"/>
        </w:rPr>
        <w:t>е</w:t>
      </w:r>
      <w:r w:rsidR="008066F4">
        <w:rPr>
          <w:sz w:val="28"/>
          <w:szCs w:val="28"/>
        </w:rPr>
        <w:t xml:space="preserve"> на замещение должностей </w:t>
      </w:r>
      <w:r w:rsidR="00D062BB">
        <w:rPr>
          <w:sz w:val="28"/>
          <w:szCs w:val="28"/>
        </w:rPr>
        <w:t xml:space="preserve">научных </w:t>
      </w:r>
      <w:r w:rsidR="00E650FE">
        <w:rPr>
          <w:sz w:val="28"/>
          <w:szCs w:val="28"/>
        </w:rPr>
        <w:t>работников</w:t>
      </w:r>
      <w:r w:rsidR="00D062BB">
        <w:rPr>
          <w:sz w:val="28"/>
          <w:szCs w:val="28"/>
        </w:rPr>
        <w:t xml:space="preserve"> </w:t>
      </w:r>
      <w:r w:rsidR="00E650FE">
        <w:rPr>
          <w:sz w:val="28"/>
          <w:szCs w:val="28"/>
        </w:rPr>
        <w:t>ФГАОУ В</w:t>
      </w:r>
      <w:r w:rsidR="00D47A69">
        <w:rPr>
          <w:sz w:val="28"/>
          <w:szCs w:val="28"/>
        </w:rPr>
        <w:t>О «СПбП</w:t>
      </w:r>
      <w:r w:rsidR="00726AD2">
        <w:rPr>
          <w:sz w:val="28"/>
          <w:szCs w:val="28"/>
        </w:rPr>
        <w:t>У»</w:t>
      </w:r>
      <w:r w:rsidR="006850D2">
        <w:rPr>
          <w:sz w:val="28"/>
          <w:szCs w:val="28"/>
        </w:rPr>
        <w:t xml:space="preserve"> и работе конкурсной </w:t>
      </w:r>
      <w:r w:rsidR="006850D2" w:rsidRPr="00874A40">
        <w:rPr>
          <w:sz w:val="28"/>
          <w:szCs w:val="28"/>
        </w:rPr>
        <w:t>комиссии</w:t>
      </w:r>
      <w:r w:rsidR="008066F4" w:rsidRPr="00874A40">
        <w:rPr>
          <w:sz w:val="28"/>
          <w:szCs w:val="28"/>
        </w:rPr>
        <w:t xml:space="preserve"> </w:t>
      </w:r>
      <w:r w:rsidR="008066F4" w:rsidRPr="00874A40">
        <w:rPr>
          <w:bCs/>
          <w:iCs/>
          <w:sz w:val="28"/>
          <w:szCs w:val="28"/>
        </w:rPr>
        <w:t>(далее – Положение)</w:t>
      </w:r>
      <w:r w:rsidR="00E811EC" w:rsidRPr="00874A40">
        <w:rPr>
          <w:bCs/>
          <w:iCs/>
          <w:sz w:val="28"/>
          <w:szCs w:val="28"/>
        </w:rPr>
        <w:t>,</w:t>
      </w:r>
      <w:r w:rsidR="00515CCF" w:rsidRPr="00874A40">
        <w:rPr>
          <w:sz w:val="28"/>
          <w:szCs w:val="28"/>
        </w:rPr>
        <w:t xml:space="preserve"> </w:t>
      </w:r>
      <w:r w:rsidR="00CD6573" w:rsidRPr="00874A40">
        <w:rPr>
          <w:sz w:val="28"/>
          <w:szCs w:val="28"/>
        </w:rPr>
        <w:t xml:space="preserve">регламентирует </w:t>
      </w:r>
      <w:r w:rsidR="00515CCF" w:rsidRPr="00874A40">
        <w:rPr>
          <w:sz w:val="28"/>
          <w:szCs w:val="28"/>
        </w:rPr>
        <w:t>организаци</w:t>
      </w:r>
      <w:r w:rsidR="00CD6573" w:rsidRPr="00874A40">
        <w:rPr>
          <w:sz w:val="28"/>
          <w:szCs w:val="28"/>
        </w:rPr>
        <w:t xml:space="preserve">ю и проведение </w:t>
      </w:r>
      <w:r w:rsidR="00515CCF" w:rsidRPr="00874A40">
        <w:rPr>
          <w:sz w:val="28"/>
          <w:szCs w:val="28"/>
        </w:rPr>
        <w:t xml:space="preserve">конкурса на замещение должностей </w:t>
      </w:r>
      <w:r w:rsidR="00D062BB" w:rsidRPr="00874A40">
        <w:rPr>
          <w:sz w:val="28"/>
          <w:szCs w:val="28"/>
        </w:rPr>
        <w:t>научных</w:t>
      </w:r>
      <w:r w:rsidR="00AB7EE2" w:rsidRPr="00874A40">
        <w:rPr>
          <w:sz w:val="28"/>
          <w:szCs w:val="28"/>
        </w:rPr>
        <w:t xml:space="preserve"> работников</w:t>
      </w:r>
      <w:r w:rsidR="007441E0" w:rsidRPr="00874A40">
        <w:rPr>
          <w:sz w:val="28"/>
          <w:szCs w:val="28"/>
        </w:rPr>
        <w:t>,</w:t>
      </w:r>
      <w:r w:rsidR="00D062BB" w:rsidRPr="00874A40">
        <w:rPr>
          <w:sz w:val="28"/>
          <w:szCs w:val="28"/>
        </w:rPr>
        <w:t xml:space="preserve"> перевод </w:t>
      </w:r>
      <w:r w:rsidR="005B74A9" w:rsidRPr="00874A40">
        <w:rPr>
          <w:sz w:val="28"/>
          <w:szCs w:val="28"/>
        </w:rPr>
        <w:t xml:space="preserve">на соответствующие должности научных работников </w:t>
      </w:r>
      <w:r w:rsidR="00AB7EE2" w:rsidRPr="00874A40">
        <w:rPr>
          <w:sz w:val="28"/>
          <w:szCs w:val="28"/>
        </w:rPr>
        <w:t>(</w:t>
      </w:r>
      <w:r w:rsidR="00D062BB" w:rsidRPr="00874A40">
        <w:rPr>
          <w:sz w:val="28"/>
          <w:szCs w:val="28"/>
        </w:rPr>
        <w:t>НР</w:t>
      </w:r>
      <w:r w:rsidR="00AB7EE2" w:rsidRPr="00874A40">
        <w:rPr>
          <w:sz w:val="28"/>
          <w:szCs w:val="28"/>
        </w:rPr>
        <w:t>)</w:t>
      </w:r>
      <w:r w:rsidR="005B74A9" w:rsidRPr="00874A40">
        <w:rPr>
          <w:sz w:val="28"/>
          <w:szCs w:val="28"/>
        </w:rPr>
        <w:t xml:space="preserve"> в </w:t>
      </w:r>
      <w:r w:rsidR="00D47A69" w:rsidRPr="00874A40">
        <w:rPr>
          <w:sz w:val="28"/>
          <w:szCs w:val="28"/>
        </w:rPr>
        <w:t>ФГАОУ ВО «СПбП</w:t>
      </w:r>
      <w:r w:rsidR="00B77A42" w:rsidRPr="00874A40">
        <w:rPr>
          <w:sz w:val="28"/>
          <w:szCs w:val="28"/>
        </w:rPr>
        <w:t>У</w:t>
      </w:r>
      <w:r w:rsidR="005B74A9" w:rsidRPr="00874A40">
        <w:rPr>
          <w:sz w:val="28"/>
          <w:szCs w:val="28"/>
        </w:rPr>
        <w:t>»</w:t>
      </w:r>
      <w:r w:rsidR="00AB7EE2" w:rsidRPr="00874A40">
        <w:rPr>
          <w:sz w:val="28"/>
          <w:szCs w:val="28"/>
        </w:rPr>
        <w:t xml:space="preserve">, а также порядок </w:t>
      </w:r>
      <w:r w:rsidR="00FD6E58" w:rsidRPr="00874A40">
        <w:rPr>
          <w:sz w:val="28"/>
          <w:szCs w:val="28"/>
        </w:rPr>
        <w:t xml:space="preserve">работы конкурсной комиссии при проведении конкурса на замещение должностей научных работников. </w:t>
      </w:r>
    </w:p>
    <w:p w14:paraId="2EBD9686" w14:textId="7D327D5F" w:rsidR="006502FC" w:rsidRDefault="00515CCF" w:rsidP="006502FC">
      <w:pPr>
        <w:widowControl/>
        <w:ind w:firstLine="540"/>
        <w:jc w:val="both"/>
        <w:rPr>
          <w:sz w:val="28"/>
          <w:szCs w:val="28"/>
        </w:rPr>
      </w:pPr>
      <w:r w:rsidRPr="00874A40">
        <w:rPr>
          <w:sz w:val="28"/>
          <w:szCs w:val="28"/>
        </w:rPr>
        <w:t>1</w:t>
      </w:r>
      <w:r w:rsidR="00D03DA2" w:rsidRPr="00874A40">
        <w:rPr>
          <w:sz w:val="28"/>
          <w:szCs w:val="28"/>
        </w:rPr>
        <w:t>.2.</w:t>
      </w:r>
      <w:r w:rsidR="00424875" w:rsidRPr="00874A40">
        <w:rPr>
          <w:sz w:val="28"/>
          <w:szCs w:val="28"/>
        </w:rPr>
        <w:tab/>
      </w:r>
      <w:r w:rsidR="00D03DA2" w:rsidRPr="00874A40">
        <w:rPr>
          <w:sz w:val="28"/>
          <w:szCs w:val="28"/>
        </w:rPr>
        <w:t>Настоящее</w:t>
      </w:r>
      <w:r w:rsidRPr="00874A40">
        <w:rPr>
          <w:sz w:val="28"/>
          <w:szCs w:val="28"/>
        </w:rPr>
        <w:t xml:space="preserve"> По</w:t>
      </w:r>
      <w:r w:rsidR="00D03DA2" w:rsidRPr="00874A40">
        <w:rPr>
          <w:sz w:val="28"/>
          <w:szCs w:val="28"/>
        </w:rPr>
        <w:t>ложение</w:t>
      </w:r>
      <w:r w:rsidRPr="00874A40">
        <w:rPr>
          <w:sz w:val="28"/>
          <w:szCs w:val="28"/>
        </w:rPr>
        <w:t xml:space="preserve"> разработан</w:t>
      </w:r>
      <w:r w:rsidR="00D03DA2" w:rsidRPr="00874A40">
        <w:rPr>
          <w:sz w:val="28"/>
          <w:szCs w:val="28"/>
        </w:rPr>
        <w:t>о</w:t>
      </w:r>
      <w:r w:rsidRPr="00874A40">
        <w:rPr>
          <w:sz w:val="28"/>
          <w:szCs w:val="28"/>
        </w:rPr>
        <w:t xml:space="preserve"> </w:t>
      </w:r>
      <w:r w:rsidR="0040779F" w:rsidRPr="00874A40">
        <w:rPr>
          <w:sz w:val="28"/>
          <w:szCs w:val="28"/>
        </w:rPr>
        <w:t>в целях</w:t>
      </w:r>
      <w:r w:rsidRPr="00874A40">
        <w:rPr>
          <w:sz w:val="28"/>
          <w:szCs w:val="28"/>
        </w:rPr>
        <w:t xml:space="preserve"> реализации Положения о порядке </w:t>
      </w:r>
      <w:r w:rsidR="006502FC" w:rsidRPr="00874A40">
        <w:rPr>
          <w:sz w:val="28"/>
          <w:szCs w:val="28"/>
        </w:rPr>
        <w:t xml:space="preserve">проведения конкурса на </w:t>
      </w:r>
      <w:r w:rsidRPr="00874A40">
        <w:rPr>
          <w:sz w:val="28"/>
          <w:szCs w:val="28"/>
        </w:rPr>
        <w:t>замещени</w:t>
      </w:r>
      <w:r w:rsidR="006502FC" w:rsidRPr="00874A40">
        <w:rPr>
          <w:sz w:val="28"/>
          <w:szCs w:val="28"/>
        </w:rPr>
        <w:t>е</w:t>
      </w:r>
      <w:r w:rsidRPr="00874A40">
        <w:rPr>
          <w:sz w:val="28"/>
          <w:szCs w:val="28"/>
        </w:rPr>
        <w:t xml:space="preserve"> должностей </w:t>
      </w:r>
      <w:r w:rsidR="006502FC" w:rsidRPr="00874A40">
        <w:rPr>
          <w:sz w:val="28"/>
          <w:szCs w:val="28"/>
        </w:rPr>
        <w:t>научных</w:t>
      </w:r>
      <w:r w:rsidR="00FB2F62" w:rsidRPr="00874A40">
        <w:rPr>
          <w:sz w:val="28"/>
          <w:szCs w:val="28"/>
        </w:rPr>
        <w:t xml:space="preserve"> работников,</w:t>
      </w:r>
      <w:r w:rsidR="006502FC" w:rsidRPr="00874A40">
        <w:rPr>
          <w:sz w:val="28"/>
          <w:szCs w:val="28"/>
        </w:rPr>
        <w:t xml:space="preserve"> </w:t>
      </w:r>
      <w:r w:rsidR="00151948" w:rsidRPr="00874A40">
        <w:rPr>
          <w:sz w:val="28"/>
          <w:szCs w:val="28"/>
        </w:rPr>
        <w:t xml:space="preserve">утвержденного приказом </w:t>
      </w:r>
      <w:r w:rsidR="00E32103" w:rsidRPr="00D70615">
        <w:rPr>
          <w:sz w:val="28"/>
          <w:szCs w:val="28"/>
        </w:rPr>
        <w:t>Министерства науки и высшего образования Российской Федерации </w:t>
      </w:r>
      <w:r w:rsidRPr="00D70615">
        <w:rPr>
          <w:sz w:val="28"/>
          <w:szCs w:val="28"/>
        </w:rPr>
        <w:t xml:space="preserve"> от </w:t>
      </w:r>
      <w:r w:rsidR="00E32103" w:rsidRPr="00D70615">
        <w:rPr>
          <w:sz w:val="28"/>
          <w:szCs w:val="28"/>
        </w:rPr>
        <w:t>05.08.2021</w:t>
      </w:r>
      <w:r w:rsidRPr="00D70615">
        <w:rPr>
          <w:sz w:val="28"/>
          <w:szCs w:val="28"/>
        </w:rPr>
        <w:t xml:space="preserve"> №</w:t>
      </w:r>
      <w:r w:rsidR="002C426D">
        <w:rPr>
          <w:sz w:val="28"/>
          <w:szCs w:val="28"/>
        </w:rPr>
        <w:t xml:space="preserve"> </w:t>
      </w:r>
      <w:r w:rsidR="00E32103" w:rsidRPr="00D70615">
        <w:rPr>
          <w:sz w:val="28"/>
          <w:szCs w:val="28"/>
        </w:rPr>
        <w:t>715</w:t>
      </w:r>
      <w:r w:rsidRPr="00874A40">
        <w:rPr>
          <w:sz w:val="28"/>
          <w:szCs w:val="28"/>
        </w:rPr>
        <w:t xml:space="preserve"> и в соответствии с Трудовы</w:t>
      </w:r>
      <w:r w:rsidRPr="00861D88">
        <w:rPr>
          <w:sz w:val="28"/>
          <w:szCs w:val="28"/>
        </w:rPr>
        <w:t>м кодексом Р</w:t>
      </w:r>
      <w:r w:rsidR="00CF5395">
        <w:rPr>
          <w:sz w:val="28"/>
          <w:szCs w:val="28"/>
        </w:rPr>
        <w:t>оссийской Федерации</w:t>
      </w:r>
      <w:r w:rsidR="004456A6">
        <w:rPr>
          <w:sz w:val="28"/>
          <w:szCs w:val="28"/>
        </w:rPr>
        <w:t xml:space="preserve"> (</w:t>
      </w:r>
      <w:r w:rsidR="009B291F">
        <w:rPr>
          <w:sz w:val="28"/>
          <w:szCs w:val="28"/>
        </w:rPr>
        <w:t xml:space="preserve">далее по тексту - </w:t>
      </w:r>
      <w:r w:rsidR="004456A6">
        <w:rPr>
          <w:sz w:val="28"/>
          <w:szCs w:val="28"/>
        </w:rPr>
        <w:t>ТК РФ)</w:t>
      </w:r>
      <w:r w:rsidRPr="00861D88">
        <w:rPr>
          <w:sz w:val="28"/>
          <w:szCs w:val="28"/>
        </w:rPr>
        <w:t xml:space="preserve">, </w:t>
      </w:r>
      <w:r w:rsidR="00E73390">
        <w:rPr>
          <w:sz w:val="28"/>
          <w:szCs w:val="28"/>
        </w:rPr>
        <w:t xml:space="preserve">Федеральным законом от 29.12.2012 </w:t>
      </w:r>
      <w:r w:rsidR="002C426D" w:rsidRPr="00D70615">
        <w:rPr>
          <w:sz w:val="28"/>
          <w:szCs w:val="28"/>
        </w:rPr>
        <w:t>№</w:t>
      </w:r>
      <w:r w:rsidR="00E73390">
        <w:rPr>
          <w:sz w:val="28"/>
          <w:szCs w:val="28"/>
        </w:rPr>
        <w:t xml:space="preserve"> 273-ФЗ</w:t>
      </w:r>
      <w:r w:rsidR="00E2397E">
        <w:rPr>
          <w:sz w:val="28"/>
          <w:szCs w:val="28"/>
        </w:rPr>
        <w:t xml:space="preserve"> </w:t>
      </w:r>
      <w:r w:rsidR="0040779F">
        <w:rPr>
          <w:sz w:val="28"/>
          <w:szCs w:val="28"/>
        </w:rPr>
        <w:t>«Об образовании</w:t>
      </w:r>
      <w:r w:rsidR="00E73390">
        <w:rPr>
          <w:sz w:val="28"/>
          <w:szCs w:val="28"/>
        </w:rPr>
        <w:t xml:space="preserve"> в Российской Федерации</w:t>
      </w:r>
      <w:r w:rsidR="0040779F">
        <w:rPr>
          <w:sz w:val="28"/>
          <w:szCs w:val="28"/>
        </w:rPr>
        <w:t>»,</w:t>
      </w:r>
      <w:r w:rsidR="00E73390">
        <w:rPr>
          <w:sz w:val="28"/>
          <w:szCs w:val="28"/>
        </w:rPr>
        <w:t xml:space="preserve"> </w:t>
      </w:r>
      <w:r w:rsidR="009563C3">
        <w:rPr>
          <w:sz w:val="28"/>
          <w:szCs w:val="28"/>
        </w:rPr>
        <w:t>у</w:t>
      </w:r>
      <w:r w:rsidRPr="00861D88">
        <w:rPr>
          <w:sz w:val="28"/>
          <w:szCs w:val="28"/>
        </w:rPr>
        <w:t xml:space="preserve">ставом </w:t>
      </w:r>
      <w:r w:rsidR="009563C3">
        <w:rPr>
          <w:sz w:val="28"/>
          <w:szCs w:val="28"/>
        </w:rPr>
        <w:t>и к</w:t>
      </w:r>
      <w:r w:rsidR="006716BA">
        <w:rPr>
          <w:sz w:val="28"/>
          <w:szCs w:val="28"/>
        </w:rPr>
        <w:t xml:space="preserve">оллективным договором </w:t>
      </w:r>
      <w:r w:rsidR="00077647">
        <w:rPr>
          <w:sz w:val="28"/>
          <w:szCs w:val="28"/>
        </w:rPr>
        <w:t xml:space="preserve">федерального государственного </w:t>
      </w:r>
      <w:r w:rsidR="009A7E30">
        <w:rPr>
          <w:sz w:val="28"/>
          <w:szCs w:val="28"/>
        </w:rPr>
        <w:t>автономного</w:t>
      </w:r>
      <w:r w:rsidR="00077647">
        <w:rPr>
          <w:sz w:val="28"/>
          <w:szCs w:val="28"/>
        </w:rPr>
        <w:t xml:space="preserve"> образовательного учреждения высшего образования «Санкт-Петербургский </w:t>
      </w:r>
      <w:r w:rsidR="00077647" w:rsidRPr="006B65F6">
        <w:rPr>
          <w:sz w:val="28"/>
          <w:szCs w:val="28"/>
        </w:rPr>
        <w:t>политехнический университет</w:t>
      </w:r>
      <w:r w:rsidR="00FA7139">
        <w:rPr>
          <w:sz w:val="28"/>
          <w:szCs w:val="28"/>
        </w:rPr>
        <w:t xml:space="preserve"> Петра Великого</w:t>
      </w:r>
      <w:r w:rsidR="00077647" w:rsidRPr="006B65F6">
        <w:rPr>
          <w:sz w:val="28"/>
          <w:szCs w:val="28"/>
        </w:rPr>
        <w:t>»</w:t>
      </w:r>
      <w:r w:rsidR="009A7E30">
        <w:rPr>
          <w:bCs/>
          <w:iCs/>
          <w:sz w:val="28"/>
          <w:szCs w:val="28"/>
        </w:rPr>
        <w:t xml:space="preserve"> (ФГАОУ ВО «СПб</w:t>
      </w:r>
      <w:r w:rsidR="006B65F6" w:rsidRPr="006B65F6">
        <w:rPr>
          <w:bCs/>
          <w:iCs/>
          <w:sz w:val="28"/>
          <w:szCs w:val="28"/>
        </w:rPr>
        <w:t>ПУ»)</w:t>
      </w:r>
      <w:r w:rsidR="001B5AAC">
        <w:rPr>
          <w:sz w:val="28"/>
          <w:szCs w:val="28"/>
        </w:rPr>
        <w:t xml:space="preserve"> (далее</w:t>
      </w:r>
      <w:r w:rsidR="00D238BD">
        <w:rPr>
          <w:sz w:val="28"/>
          <w:szCs w:val="28"/>
        </w:rPr>
        <w:t xml:space="preserve"> по </w:t>
      </w:r>
      <w:r w:rsidR="00D238BD" w:rsidRPr="00C10F14">
        <w:rPr>
          <w:sz w:val="28"/>
          <w:szCs w:val="28"/>
        </w:rPr>
        <w:t>тексту</w:t>
      </w:r>
      <w:r w:rsidR="001B5AAC" w:rsidRPr="00C10F14">
        <w:rPr>
          <w:sz w:val="28"/>
          <w:szCs w:val="28"/>
        </w:rPr>
        <w:t xml:space="preserve"> </w:t>
      </w:r>
      <w:r w:rsidR="00DE0EB7" w:rsidRPr="00C10F14">
        <w:rPr>
          <w:sz w:val="28"/>
          <w:szCs w:val="28"/>
        </w:rPr>
        <w:t>- У</w:t>
      </w:r>
      <w:r w:rsidR="001B5AAC" w:rsidRPr="00C10F14">
        <w:rPr>
          <w:sz w:val="28"/>
          <w:szCs w:val="28"/>
        </w:rPr>
        <w:t>ниверситет</w:t>
      </w:r>
      <w:r w:rsidR="001B5AAC">
        <w:rPr>
          <w:sz w:val="28"/>
          <w:szCs w:val="28"/>
        </w:rPr>
        <w:t>).</w:t>
      </w:r>
    </w:p>
    <w:p w14:paraId="3A446E9E" w14:textId="77777777" w:rsidR="006502FC" w:rsidRPr="006502FC" w:rsidRDefault="007321DB" w:rsidP="006502FC">
      <w:pPr>
        <w:widowControl/>
        <w:ind w:firstLine="540"/>
        <w:jc w:val="both"/>
        <w:rPr>
          <w:sz w:val="28"/>
          <w:szCs w:val="28"/>
        </w:rPr>
      </w:pPr>
      <w:r>
        <w:rPr>
          <w:sz w:val="28"/>
          <w:szCs w:val="28"/>
        </w:rPr>
        <w:t>1.3.</w:t>
      </w:r>
      <w:r>
        <w:rPr>
          <w:sz w:val="28"/>
          <w:szCs w:val="28"/>
        </w:rPr>
        <w:tab/>
      </w:r>
      <w:r w:rsidR="006502FC" w:rsidRPr="006502FC">
        <w:rPr>
          <w:sz w:val="28"/>
          <w:szCs w:val="28"/>
        </w:rPr>
        <w:t xml:space="preserve">Конкурс проводится на замещение </w:t>
      </w:r>
      <w:r>
        <w:rPr>
          <w:sz w:val="28"/>
          <w:szCs w:val="28"/>
        </w:rPr>
        <w:t xml:space="preserve">следующих </w:t>
      </w:r>
      <w:r w:rsidR="006502FC" w:rsidRPr="006502FC">
        <w:rPr>
          <w:sz w:val="28"/>
          <w:szCs w:val="28"/>
        </w:rPr>
        <w:t>должностей</w:t>
      </w:r>
      <w:r w:rsidR="006502FC">
        <w:rPr>
          <w:sz w:val="28"/>
          <w:szCs w:val="28"/>
        </w:rPr>
        <w:t xml:space="preserve"> </w:t>
      </w:r>
      <w:r w:rsidR="006502FC" w:rsidRPr="006502FC">
        <w:rPr>
          <w:sz w:val="28"/>
          <w:szCs w:val="28"/>
        </w:rPr>
        <w:t>научных работник</w:t>
      </w:r>
      <w:r w:rsidR="006502FC">
        <w:rPr>
          <w:sz w:val="28"/>
          <w:szCs w:val="28"/>
        </w:rPr>
        <w:t>ов:</w:t>
      </w:r>
    </w:p>
    <w:p w14:paraId="6E54785D" w14:textId="77777777" w:rsidR="006502FC" w:rsidRPr="006502FC" w:rsidRDefault="006850D2" w:rsidP="006502FC">
      <w:pPr>
        <w:widowControl/>
        <w:ind w:firstLine="540"/>
        <w:jc w:val="both"/>
        <w:rPr>
          <w:sz w:val="28"/>
          <w:szCs w:val="28"/>
        </w:rPr>
      </w:pPr>
      <w:r>
        <w:rPr>
          <w:sz w:val="28"/>
          <w:szCs w:val="28"/>
        </w:rPr>
        <w:t>-</w:t>
      </w:r>
      <w:r>
        <w:rPr>
          <w:sz w:val="28"/>
          <w:szCs w:val="28"/>
        </w:rPr>
        <w:tab/>
      </w:r>
      <w:r w:rsidR="007321DB">
        <w:rPr>
          <w:sz w:val="28"/>
          <w:szCs w:val="28"/>
        </w:rPr>
        <w:t>з</w:t>
      </w:r>
      <w:r w:rsidR="006502FC" w:rsidRPr="006502FC">
        <w:rPr>
          <w:sz w:val="28"/>
          <w:szCs w:val="28"/>
        </w:rPr>
        <w:t>аместитель директора (заведующего, начальника) по научной работе;</w:t>
      </w:r>
    </w:p>
    <w:p w14:paraId="399A873D" w14:textId="77777777" w:rsidR="006502FC" w:rsidRPr="006502FC" w:rsidRDefault="006850D2" w:rsidP="006502FC">
      <w:pPr>
        <w:widowControl/>
        <w:ind w:firstLine="540"/>
        <w:jc w:val="both"/>
        <w:rPr>
          <w:sz w:val="28"/>
          <w:szCs w:val="28"/>
        </w:rPr>
      </w:pPr>
      <w:r>
        <w:rPr>
          <w:sz w:val="28"/>
          <w:szCs w:val="28"/>
        </w:rPr>
        <w:t>-</w:t>
      </w:r>
      <w:r>
        <w:rPr>
          <w:sz w:val="28"/>
          <w:szCs w:val="28"/>
        </w:rPr>
        <w:tab/>
      </w:r>
      <w:r w:rsidR="006502FC" w:rsidRPr="006502FC">
        <w:rPr>
          <w:sz w:val="28"/>
          <w:szCs w:val="28"/>
        </w:rPr>
        <w:t>главный (генеральный) конструктор;</w:t>
      </w:r>
    </w:p>
    <w:p w14:paraId="784307F2" w14:textId="77777777" w:rsidR="006502FC" w:rsidRPr="006502FC" w:rsidRDefault="006850D2" w:rsidP="006502FC">
      <w:pPr>
        <w:widowControl/>
        <w:ind w:firstLine="540"/>
        <w:jc w:val="both"/>
        <w:rPr>
          <w:sz w:val="28"/>
          <w:szCs w:val="28"/>
        </w:rPr>
      </w:pPr>
      <w:r>
        <w:rPr>
          <w:sz w:val="28"/>
          <w:szCs w:val="28"/>
        </w:rPr>
        <w:t>-</w:t>
      </w:r>
      <w:r>
        <w:rPr>
          <w:sz w:val="28"/>
          <w:szCs w:val="28"/>
        </w:rPr>
        <w:tab/>
      </w:r>
      <w:r w:rsidR="006502FC" w:rsidRPr="006502FC">
        <w:rPr>
          <w:sz w:val="28"/>
          <w:szCs w:val="28"/>
        </w:rPr>
        <w:t>директор (заведующий, начальник</w:t>
      </w:r>
      <w:r w:rsidR="00EB0A05">
        <w:rPr>
          <w:sz w:val="28"/>
          <w:szCs w:val="28"/>
        </w:rPr>
        <w:t>) отделения (института, центра)</w:t>
      </w:r>
      <w:r w:rsidR="006502FC" w:rsidRPr="006502FC">
        <w:rPr>
          <w:sz w:val="28"/>
          <w:szCs w:val="28"/>
        </w:rPr>
        <w:t>;</w:t>
      </w:r>
    </w:p>
    <w:p w14:paraId="3E94D87C" w14:textId="58514BD4" w:rsidR="006502FC" w:rsidRPr="006502FC" w:rsidRDefault="006850D2" w:rsidP="006502FC">
      <w:pPr>
        <w:widowControl/>
        <w:ind w:firstLine="540"/>
        <w:jc w:val="both"/>
        <w:rPr>
          <w:sz w:val="28"/>
          <w:szCs w:val="28"/>
        </w:rPr>
      </w:pPr>
      <w:r>
        <w:rPr>
          <w:sz w:val="28"/>
          <w:szCs w:val="28"/>
        </w:rPr>
        <w:t>-</w:t>
      </w:r>
      <w:r>
        <w:rPr>
          <w:sz w:val="28"/>
          <w:szCs w:val="28"/>
        </w:rPr>
        <w:tab/>
      </w:r>
      <w:r w:rsidR="006502FC" w:rsidRPr="006502FC">
        <w:rPr>
          <w:sz w:val="28"/>
          <w:szCs w:val="28"/>
        </w:rPr>
        <w:t xml:space="preserve">руководитель научного и (или) научно-технического </w:t>
      </w:r>
      <w:r w:rsidR="006502FC" w:rsidRPr="00B06952">
        <w:rPr>
          <w:sz w:val="28"/>
          <w:szCs w:val="28"/>
        </w:rPr>
        <w:t>проекта</w:t>
      </w:r>
      <w:r w:rsidR="00927F1F" w:rsidRPr="00B06952">
        <w:rPr>
          <w:sz w:val="28"/>
          <w:szCs w:val="28"/>
        </w:rPr>
        <w:t xml:space="preserve"> (в отношении проекта, выполняемого группой структурных подразделений в структуре научной организации)</w:t>
      </w:r>
      <w:r w:rsidR="006502FC" w:rsidRPr="00B06952">
        <w:rPr>
          <w:sz w:val="28"/>
          <w:szCs w:val="28"/>
        </w:rPr>
        <w:t>;</w:t>
      </w:r>
    </w:p>
    <w:p w14:paraId="6F41D367" w14:textId="77777777" w:rsidR="006502FC" w:rsidRPr="006502FC" w:rsidRDefault="006850D2" w:rsidP="006502FC">
      <w:pPr>
        <w:widowControl/>
        <w:ind w:firstLine="540"/>
        <w:jc w:val="both"/>
        <w:rPr>
          <w:sz w:val="28"/>
          <w:szCs w:val="28"/>
        </w:rPr>
      </w:pPr>
      <w:r>
        <w:rPr>
          <w:sz w:val="28"/>
          <w:szCs w:val="28"/>
        </w:rPr>
        <w:t>-</w:t>
      </w:r>
      <w:r>
        <w:rPr>
          <w:sz w:val="28"/>
          <w:szCs w:val="28"/>
        </w:rPr>
        <w:tab/>
      </w:r>
      <w:r w:rsidR="006502FC" w:rsidRPr="006502FC">
        <w:rPr>
          <w:sz w:val="28"/>
          <w:szCs w:val="28"/>
        </w:rPr>
        <w:t>заведующий (начальник) научно-исследовательского отдела (лаборатории);</w:t>
      </w:r>
    </w:p>
    <w:p w14:paraId="4B5805C3" w14:textId="77777777" w:rsidR="006502FC" w:rsidRPr="006502FC" w:rsidRDefault="006850D2" w:rsidP="006502FC">
      <w:pPr>
        <w:widowControl/>
        <w:ind w:firstLine="540"/>
        <w:jc w:val="both"/>
        <w:rPr>
          <w:sz w:val="28"/>
          <w:szCs w:val="28"/>
        </w:rPr>
      </w:pPr>
      <w:r>
        <w:rPr>
          <w:sz w:val="28"/>
          <w:szCs w:val="28"/>
        </w:rPr>
        <w:t>-</w:t>
      </w:r>
      <w:r>
        <w:rPr>
          <w:sz w:val="28"/>
          <w:szCs w:val="28"/>
        </w:rPr>
        <w:tab/>
      </w:r>
      <w:r w:rsidR="006502FC" w:rsidRPr="006502FC">
        <w:rPr>
          <w:sz w:val="28"/>
          <w:szCs w:val="28"/>
        </w:rPr>
        <w:t>заведующий (начальник) конструкторского отдела (лаборатории);</w:t>
      </w:r>
    </w:p>
    <w:p w14:paraId="0AE1E0AF" w14:textId="77777777" w:rsidR="006502FC" w:rsidRPr="006502FC" w:rsidRDefault="006850D2" w:rsidP="006502FC">
      <w:pPr>
        <w:widowControl/>
        <w:ind w:firstLine="540"/>
        <w:jc w:val="both"/>
        <w:rPr>
          <w:sz w:val="28"/>
          <w:szCs w:val="28"/>
        </w:rPr>
      </w:pPr>
      <w:r>
        <w:rPr>
          <w:sz w:val="28"/>
          <w:szCs w:val="28"/>
        </w:rPr>
        <w:t>-</w:t>
      </w:r>
      <w:r>
        <w:rPr>
          <w:sz w:val="28"/>
          <w:szCs w:val="28"/>
        </w:rPr>
        <w:tab/>
      </w:r>
      <w:r w:rsidR="006502FC" w:rsidRPr="006502FC">
        <w:rPr>
          <w:sz w:val="28"/>
          <w:szCs w:val="28"/>
        </w:rPr>
        <w:t>заведующий (начальник) центра (отдела) (патентования, научной и (или) научно-технической информации, коллективного пользования научным оборудованием, коммерциализации результатов научной и (или) научно-технической деятельности);</w:t>
      </w:r>
    </w:p>
    <w:p w14:paraId="1675610F" w14:textId="77777777" w:rsidR="006502FC" w:rsidRPr="006502FC" w:rsidRDefault="006850D2" w:rsidP="006502FC">
      <w:pPr>
        <w:widowControl/>
        <w:ind w:firstLine="540"/>
        <w:jc w:val="both"/>
        <w:rPr>
          <w:sz w:val="28"/>
          <w:szCs w:val="28"/>
        </w:rPr>
      </w:pPr>
      <w:r>
        <w:rPr>
          <w:sz w:val="28"/>
          <w:szCs w:val="28"/>
        </w:rPr>
        <w:t>-</w:t>
      </w:r>
      <w:r>
        <w:rPr>
          <w:sz w:val="28"/>
          <w:szCs w:val="28"/>
        </w:rPr>
        <w:tab/>
      </w:r>
      <w:r w:rsidR="006502FC" w:rsidRPr="006502FC">
        <w:rPr>
          <w:sz w:val="28"/>
          <w:szCs w:val="28"/>
        </w:rPr>
        <w:t>главный научный сотрудник;</w:t>
      </w:r>
    </w:p>
    <w:p w14:paraId="30193ADE" w14:textId="77777777" w:rsidR="006502FC" w:rsidRPr="006502FC" w:rsidRDefault="006850D2" w:rsidP="006502FC">
      <w:pPr>
        <w:widowControl/>
        <w:ind w:firstLine="540"/>
        <w:jc w:val="both"/>
        <w:rPr>
          <w:sz w:val="28"/>
          <w:szCs w:val="28"/>
        </w:rPr>
      </w:pPr>
      <w:r>
        <w:rPr>
          <w:sz w:val="28"/>
          <w:szCs w:val="28"/>
        </w:rPr>
        <w:t>-</w:t>
      </w:r>
      <w:r>
        <w:rPr>
          <w:sz w:val="28"/>
          <w:szCs w:val="28"/>
        </w:rPr>
        <w:tab/>
      </w:r>
      <w:r w:rsidR="006502FC" w:rsidRPr="006502FC">
        <w:rPr>
          <w:sz w:val="28"/>
          <w:szCs w:val="28"/>
        </w:rPr>
        <w:t>ведущий научный сотрудник;</w:t>
      </w:r>
    </w:p>
    <w:p w14:paraId="52F415E3" w14:textId="77777777" w:rsidR="006502FC" w:rsidRPr="006502FC" w:rsidRDefault="006850D2" w:rsidP="006502FC">
      <w:pPr>
        <w:widowControl/>
        <w:ind w:firstLine="540"/>
        <w:jc w:val="both"/>
        <w:rPr>
          <w:sz w:val="28"/>
          <w:szCs w:val="28"/>
        </w:rPr>
      </w:pPr>
      <w:r>
        <w:rPr>
          <w:sz w:val="28"/>
          <w:szCs w:val="28"/>
        </w:rPr>
        <w:t>-</w:t>
      </w:r>
      <w:r>
        <w:rPr>
          <w:sz w:val="28"/>
          <w:szCs w:val="28"/>
        </w:rPr>
        <w:tab/>
      </w:r>
      <w:r w:rsidR="006502FC" w:rsidRPr="006502FC">
        <w:rPr>
          <w:sz w:val="28"/>
          <w:szCs w:val="28"/>
        </w:rPr>
        <w:t>старший научный сотрудник;</w:t>
      </w:r>
    </w:p>
    <w:p w14:paraId="78F88AFD" w14:textId="77777777" w:rsidR="006502FC" w:rsidRPr="006502FC" w:rsidRDefault="006850D2" w:rsidP="006502FC">
      <w:pPr>
        <w:widowControl/>
        <w:ind w:firstLine="540"/>
        <w:jc w:val="both"/>
        <w:rPr>
          <w:sz w:val="28"/>
          <w:szCs w:val="28"/>
        </w:rPr>
      </w:pPr>
      <w:r>
        <w:rPr>
          <w:sz w:val="28"/>
          <w:szCs w:val="28"/>
        </w:rPr>
        <w:t>-</w:t>
      </w:r>
      <w:r>
        <w:rPr>
          <w:sz w:val="28"/>
          <w:szCs w:val="28"/>
        </w:rPr>
        <w:tab/>
      </w:r>
      <w:r w:rsidR="006502FC" w:rsidRPr="006502FC">
        <w:rPr>
          <w:sz w:val="28"/>
          <w:szCs w:val="28"/>
        </w:rPr>
        <w:t>научный сотрудник;</w:t>
      </w:r>
    </w:p>
    <w:p w14:paraId="71F910D5" w14:textId="77777777" w:rsidR="00515CCF" w:rsidRDefault="006850D2" w:rsidP="006850D2">
      <w:pPr>
        <w:widowControl/>
        <w:ind w:firstLine="540"/>
        <w:jc w:val="both"/>
        <w:rPr>
          <w:sz w:val="28"/>
          <w:szCs w:val="28"/>
        </w:rPr>
      </w:pPr>
      <w:r>
        <w:rPr>
          <w:sz w:val="28"/>
          <w:szCs w:val="28"/>
        </w:rPr>
        <w:t>-</w:t>
      </w:r>
      <w:r>
        <w:rPr>
          <w:sz w:val="28"/>
          <w:szCs w:val="28"/>
        </w:rPr>
        <w:tab/>
      </w:r>
      <w:r w:rsidR="006502FC" w:rsidRPr="006502FC">
        <w:rPr>
          <w:sz w:val="28"/>
          <w:szCs w:val="28"/>
        </w:rPr>
        <w:t>младший научный сотрудник/инженер-исследователь.</w:t>
      </w:r>
    </w:p>
    <w:p w14:paraId="7B079E35" w14:textId="77777777" w:rsidR="00106A5A" w:rsidRDefault="00106A5A" w:rsidP="00106A5A">
      <w:pPr>
        <w:widowControl/>
        <w:ind w:firstLine="540"/>
        <w:jc w:val="both"/>
        <w:rPr>
          <w:sz w:val="28"/>
          <w:szCs w:val="28"/>
        </w:rPr>
      </w:pPr>
      <w:r>
        <w:rPr>
          <w:sz w:val="28"/>
          <w:szCs w:val="28"/>
        </w:rPr>
        <w:t>1.4.</w:t>
      </w:r>
      <w:r>
        <w:rPr>
          <w:sz w:val="28"/>
          <w:szCs w:val="28"/>
        </w:rPr>
        <w:tab/>
      </w:r>
      <w:r w:rsidRPr="00106A5A">
        <w:rPr>
          <w:sz w:val="28"/>
          <w:szCs w:val="28"/>
        </w:rPr>
        <w:t>В целях сохранения непрерывности научной деятельности допускается заключение трудового договора на замещение должности научного работника без избрания по конкурсу на замещение соответствующей должности при приеме на работу по совместительству на срок не более одного года, а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14:paraId="6E4D4792" w14:textId="77777777" w:rsidR="00E84A99" w:rsidRDefault="00106A5A" w:rsidP="007D4FFF">
      <w:pPr>
        <w:widowControl/>
        <w:ind w:firstLine="540"/>
        <w:jc w:val="both"/>
        <w:rPr>
          <w:sz w:val="28"/>
          <w:szCs w:val="28"/>
        </w:rPr>
      </w:pPr>
      <w:r>
        <w:rPr>
          <w:sz w:val="28"/>
          <w:szCs w:val="28"/>
        </w:rPr>
        <w:t>1.5.</w:t>
      </w:r>
      <w:r>
        <w:rPr>
          <w:sz w:val="28"/>
          <w:szCs w:val="28"/>
        </w:rPr>
        <w:tab/>
      </w:r>
      <w:r w:rsidR="00E84A99" w:rsidRPr="0004038F">
        <w:rPr>
          <w:sz w:val="28"/>
          <w:szCs w:val="28"/>
        </w:rPr>
        <w:t xml:space="preserve">В случае если конкурс на замещение должностей, </w:t>
      </w:r>
      <w:r w:rsidR="00E84A99">
        <w:rPr>
          <w:sz w:val="28"/>
          <w:szCs w:val="28"/>
        </w:rPr>
        <w:t>указанных в п.1.3 Положения</w:t>
      </w:r>
      <w:r w:rsidR="00E84A99" w:rsidRPr="0004038F">
        <w:rPr>
          <w:sz w:val="28"/>
          <w:szCs w:val="28"/>
        </w:rPr>
        <w:t xml:space="preserve">, проводится в целях осуществления конкретной научной, </w:t>
      </w:r>
      <w:r w:rsidR="00E84A99" w:rsidRPr="0004038F">
        <w:rPr>
          <w:sz w:val="28"/>
          <w:szCs w:val="28"/>
        </w:rPr>
        <w:lastRenderedPageBreak/>
        <w:t>научно-технической программы или проекта, инновационного проекта, получивших (получившего) финансовую поддержку на конкурсной основе, в том числе в форме гранта, при этом претендент на такие должности был указан в качестве исполнителя в конкурсной заявке, результаты конкурса на получение гранта приравниваются к результатам конкурса на замещение соответствующих должностей.</w:t>
      </w:r>
    </w:p>
    <w:p w14:paraId="25BF90AB" w14:textId="77777777" w:rsidR="00106A5A" w:rsidRPr="00861D88" w:rsidRDefault="00E84A99" w:rsidP="007D4FFF">
      <w:pPr>
        <w:widowControl/>
        <w:ind w:firstLine="540"/>
        <w:jc w:val="both"/>
        <w:rPr>
          <w:sz w:val="28"/>
          <w:szCs w:val="28"/>
        </w:rPr>
      </w:pPr>
      <w:r>
        <w:rPr>
          <w:sz w:val="28"/>
          <w:szCs w:val="28"/>
        </w:rPr>
        <w:t>1.6.</w:t>
      </w:r>
      <w:r>
        <w:rPr>
          <w:sz w:val="28"/>
          <w:szCs w:val="28"/>
        </w:rPr>
        <w:tab/>
      </w:r>
      <w:r w:rsidR="00106A5A" w:rsidRPr="00106A5A">
        <w:rPr>
          <w:sz w:val="28"/>
          <w:szCs w:val="28"/>
        </w:rPr>
        <w:t>Конкурс заключается в оценке профессионального уровня претендента на замещение должностей научных работников (далее - претендент) или перевода на соответствующие должности научных работников, исходя из ранее полученных претендентом научных и (или) научно-технических результатов, их соответствия установленным квалификационным требованиям к соответствующей должности, а также научным и (или) научно-техническим задачам, решение которых предполагается претендентом.</w:t>
      </w:r>
    </w:p>
    <w:p w14:paraId="411DC7DD" w14:textId="77777777" w:rsidR="009E01ED" w:rsidRDefault="00424875" w:rsidP="009E01ED">
      <w:pPr>
        <w:pStyle w:val="ConsPlusNormal"/>
        <w:ind w:firstLine="540"/>
        <w:jc w:val="both"/>
        <w:rPr>
          <w:rFonts w:ascii="Times New Roman" w:hAnsi="Times New Roman" w:cs="Times New Roman"/>
          <w:sz w:val="28"/>
          <w:szCs w:val="28"/>
        </w:rPr>
      </w:pPr>
      <w:r w:rsidRPr="009E01ED">
        <w:rPr>
          <w:rFonts w:ascii="Times New Roman" w:hAnsi="Times New Roman" w:cs="Times New Roman"/>
          <w:sz w:val="28"/>
          <w:szCs w:val="28"/>
        </w:rPr>
        <w:t>1.</w:t>
      </w:r>
      <w:r w:rsidR="00E84A99">
        <w:rPr>
          <w:rFonts w:ascii="Times New Roman" w:hAnsi="Times New Roman" w:cs="Times New Roman"/>
          <w:sz w:val="28"/>
          <w:szCs w:val="28"/>
        </w:rPr>
        <w:t>7</w:t>
      </w:r>
      <w:r w:rsidRPr="009E01ED">
        <w:rPr>
          <w:rFonts w:ascii="Times New Roman" w:hAnsi="Times New Roman" w:cs="Times New Roman"/>
          <w:sz w:val="28"/>
          <w:szCs w:val="28"/>
        </w:rPr>
        <w:t>.</w:t>
      </w:r>
      <w:r w:rsidRPr="009E01ED">
        <w:rPr>
          <w:rFonts w:ascii="Times New Roman" w:hAnsi="Times New Roman" w:cs="Times New Roman"/>
          <w:sz w:val="28"/>
          <w:szCs w:val="28"/>
        </w:rPr>
        <w:tab/>
      </w:r>
      <w:r w:rsidR="00B2484E">
        <w:rPr>
          <w:rFonts w:ascii="Times New Roman" w:hAnsi="Times New Roman" w:cs="Times New Roman"/>
          <w:sz w:val="28"/>
          <w:szCs w:val="28"/>
        </w:rPr>
        <w:t>К</w:t>
      </w:r>
      <w:r w:rsidR="005C0D28" w:rsidRPr="009E01ED">
        <w:rPr>
          <w:rFonts w:ascii="Times New Roman" w:hAnsi="Times New Roman" w:cs="Times New Roman"/>
          <w:sz w:val="28"/>
          <w:szCs w:val="28"/>
        </w:rPr>
        <w:t>онкурсный отбор претендентов</w:t>
      </w:r>
      <w:r w:rsidR="007F13EE" w:rsidRPr="009E01ED">
        <w:rPr>
          <w:rFonts w:ascii="Times New Roman" w:hAnsi="Times New Roman" w:cs="Times New Roman"/>
          <w:sz w:val="28"/>
          <w:szCs w:val="28"/>
        </w:rPr>
        <w:t xml:space="preserve"> на замещение должностей </w:t>
      </w:r>
      <w:r w:rsidR="007D4FFF" w:rsidRPr="009E01ED">
        <w:rPr>
          <w:rFonts w:ascii="Times New Roman" w:hAnsi="Times New Roman" w:cs="Times New Roman"/>
          <w:sz w:val="28"/>
          <w:szCs w:val="28"/>
        </w:rPr>
        <w:t>научных работников</w:t>
      </w:r>
      <w:r w:rsidR="007F13EE" w:rsidRPr="009E01ED">
        <w:rPr>
          <w:rFonts w:ascii="Times New Roman" w:hAnsi="Times New Roman" w:cs="Times New Roman"/>
          <w:sz w:val="28"/>
          <w:szCs w:val="28"/>
        </w:rPr>
        <w:t xml:space="preserve"> проводится </w:t>
      </w:r>
      <w:r w:rsidR="00F75200" w:rsidRPr="00FD6E58">
        <w:rPr>
          <w:rFonts w:ascii="Times New Roman" w:hAnsi="Times New Roman" w:cs="Times New Roman"/>
          <w:sz w:val="28"/>
          <w:szCs w:val="28"/>
        </w:rPr>
        <w:t xml:space="preserve">заочно </w:t>
      </w:r>
      <w:r w:rsidR="007F13EE" w:rsidRPr="009E01ED">
        <w:rPr>
          <w:rFonts w:ascii="Times New Roman" w:hAnsi="Times New Roman" w:cs="Times New Roman"/>
          <w:sz w:val="28"/>
          <w:szCs w:val="28"/>
        </w:rPr>
        <w:t xml:space="preserve">на заседании </w:t>
      </w:r>
      <w:r w:rsidR="00F75200">
        <w:rPr>
          <w:rFonts w:ascii="Times New Roman" w:hAnsi="Times New Roman" w:cs="Times New Roman"/>
          <w:sz w:val="28"/>
          <w:szCs w:val="28"/>
        </w:rPr>
        <w:t>к</w:t>
      </w:r>
      <w:r w:rsidR="007D4FFF" w:rsidRPr="009E01ED">
        <w:rPr>
          <w:rFonts w:ascii="Times New Roman" w:hAnsi="Times New Roman" w:cs="Times New Roman"/>
          <w:sz w:val="28"/>
          <w:szCs w:val="28"/>
        </w:rPr>
        <w:t xml:space="preserve">онкурсной комиссии, </w:t>
      </w:r>
      <w:r w:rsidR="00F75200" w:rsidRPr="00F75200">
        <w:rPr>
          <w:rFonts w:ascii="Times New Roman" w:hAnsi="Times New Roman" w:cs="Times New Roman"/>
          <w:sz w:val="28"/>
          <w:szCs w:val="28"/>
        </w:rPr>
        <w:t>персональный со</w:t>
      </w:r>
      <w:r w:rsidR="00F75200">
        <w:rPr>
          <w:rFonts w:ascii="Times New Roman" w:hAnsi="Times New Roman" w:cs="Times New Roman"/>
          <w:sz w:val="28"/>
          <w:szCs w:val="28"/>
        </w:rPr>
        <w:t xml:space="preserve">став и срок полномочий </w:t>
      </w:r>
      <w:r w:rsidR="00F75200" w:rsidRPr="00F75200">
        <w:rPr>
          <w:rFonts w:ascii="Times New Roman" w:hAnsi="Times New Roman" w:cs="Times New Roman"/>
          <w:sz w:val="28"/>
          <w:szCs w:val="28"/>
        </w:rPr>
        <w:t xml:space="preserve">которой утверждается </w:t>
      </w:r>
      <w:r w:rsidR="00F75200">
        <w:rPr>
          <w:rFonts w:ascii="Times New Roman" w:hAnsi="Times New Roman" w:cs="Times New Roman"/>
          <w:sz w:val="28"/>
          <w:szCs w:val="28"/>
        </w:rPr>
        <w:t>п</w:t>
      </w:r>
      <w:r w:rsidR="00EB0A05">
        <w:rPr>
          <w:rFonts w:ascii="Times New Roman" w:hAnsi="Times New Roman" w:cs="Times New Roman"/>
          <w:sz w:val="28"/>
          <w:szCs w:val="28"/>
        </w:rPr>
        <w:t>риказом ректора</w:t>
      </w:r>
      <w:r w:rsidR="00F75200">
        <w:rPr>
          <w:rFonts w:ascii="Times New Roman" w:hAnsi="Times New Roman" w:cs="Times New Roman"/>
          <w:sz w:val="28"/>
          <w:szCs w:val="28"/>
        </w:rPr>
        <w:t>.</w:t>
      </w:r>
    </w:p>
    <w:p w14:paraId="2E8937A9" w14:textId="7A9F00E0" w:rsidR="00FD6E58" w:rsidRPr="00F52501" w:rsidRDefault="00FD6E58" w:rsidP="00E65B3D">
      <w:pPr>
        <w:pStyle w:val="ab"/>
        <w:spacing w:after="120"/>
        <w:ind w:left="0"/>
        <w:jc w:val="center"/>
        <w:rPr>
          <w:b/>
          <w:sz w:val="28"/>
          <w:szCs w:val="28"/>
        </w:rPr>
      </w:pPr>
      <w:r w:rsidRPr="00FD6E58">
        <w:rPr>
          <w:b/>
          <w:sz w:val="28"/>
          <w:szCs w:val="28"/>
        </w:rPr>
        <w:t>2.</w:t>
      </w:r>
      <w:r w:rsidRPr="00FD6E58">
        <w:rPr>
          <w:b/>
          <w:sz w:val="28"/>
          <w:szCs w:val="28"/>
        </w:rPr>
        <w:tab/>
      </w:r>
      <w:r w:rsidR="004D5194" w:rsidRPr="00F52501">
        <w:rPr>
          <w:b/>
          <w:sz w:val="28"/>
          <w:szCs w:val="28"/>
        </w:rPr>
        <w:t>Цели, основные задачи и с</w:t>
      </w:r>
      <w:r w:rsidRPr="00F52501">
        <w:rPr>
          <w:b/>
          <w:sz w:val="28"/>
          <w:szCs w:val="28"/>
        </w:rPr>
        <w:t>остав конкурсной комиссии</w:t>
      </w:r>
    </w:p>
    <w:p w14:paraId="0BE3E9B0" w14:textId="066FC3F3" w:rsidR="004D5194" w:rsidRPr="00F52501" w:rsidRDefault="00FD6E58" w:rsidP="00765EA1">
      <w:pPr>
        <w:widowControl/>
        <w:ind w:firstLine="540"/>
        <w:jc w:val="both"/>
        <w:rPr>
          <w:sz w:val="28"/>
          <w:szCs w:val="28"/>
        </w:rPr>
      </w:pPr>
      <w:r w:rsidRPr="00F52501">
        <w:rPr>
          <w:sz w:val="28"/>
          <w:szCs w:val="28"/>
        </w:rPr>
        <w:t>2.</w:t>
      </w:r>
      <w:r w:rsidR="00B2484E" w:rsidRPr="00F52501">
        <w:rPr>
          <w:sz w:val="28"/>
          <w:szCs w:val="28"/>
        </w:rPr>
        <w:t>1.</w:t>
      </w:r>
      <w:r w:rsidR="004D5194" w:rsidRPr="00F52501">
        <w:rPr>
          <w:sz w:val="28"/>
          <w:szCs w:val="28"/>
        </w:rPr>
        <w:t xml:space="preserve"> Основными целями создания Конкурсной комиссии НР являются определение и реализация кадровой политики Университета в отношении научных работников </w:t>
      </w:r>
      <w:bookmarkStart w:id="0" w:name="_Hlk188867359"/>
      <w:r w:rsidR="004D5194" w:rsidRPr="00F52501">
        <w:rPr>
          <w:sz w:val="28"/>
          <w:szCs w:val="28"/>
        </w:rPr>
        <w:t>и работников из числа административно-управленческого и научно-технического персонала, деятельность которых связана с обеспечением научных исследований и разработок</w:t>
      </w:r>
      <w:bookmarkEnd w:id="0"/>
      <w:r w:rsidR="004D5194" w:rsidRPr="00F52501">
        <w:rPr>
          <w:sz w:val="28"/>
          <w:szCs w:val="28"/>
        </w:rPr>
        <w:t>, формирование кадрового потенциала Университета из числа высококвалифицированных специалистов, повышение эффективности его использования, создание и развитие системы конкурсного подбора, отбора претендентов на должности научных работников, регулирование социально-трудовых отношений и согласование социально-экономических интересов сторон в трудовых отношениях.</w:t>
      </w:r>
    </w:p>
    <w:p w14:paraId="08BCFFC5" w14:textId="06B52CC9" w:rsidR="004D5194" w:rsidRPr="00F52501" w:rsidRDefault="004D5194" w:rsidP="00765EA1">
      <w:pPr>
        <w:widowControl/>
        <w:ind w:firstLine="540"/>
        <w:jc w:val="both"/>
        <w:rPr>
          <w:sz w:val="28"/>
          <w:szCs w:val="28"/>
        </w:rPr>
      </w:pPr>
      <w:r w:rsidRPr="00F52501">
        <w:rPr>
          <w:sz w:val="28"/>
          <w:szCs w:val="28"/>
        </w:rPr>
        <w:t>2.2. Основными задачами Конкурсной комиссии НР являются:</w:t>
      </w:r>
    </w:p>
    <w:p w14:paraId="6F83C979" w14:textId="70C9921A" w:rsidR="004D5194" w:rsidRPr="00F52501" w:rsidRDefault="00762EA1" w:rsidP="00765EA1">
      <w:pPr>
        <w:widowControl/>
        <w:ind w:firstLine="540"/>
        <w:jc w:val="both"/>
        <w:rPr>
          <w:sz w:val="28"/>
          <w:szCs w:val="28"/>
        </w:rPr>
      </w:pPr>
      <w:r w:rsidRPr="00F52501">
        <w:rPr>
          <w:sz w:val="28"/>
          <w:szCs w:val="28"/>
        </w:rPr>
        <w:t>разработка и у</w:t>
      </w:r>
      <w:r w:rsidR="004D5194" w:rsidRPr="00F52501">
        <w:rPr>
          <w:sz w:val="28"/>
          <w:szCs w:val="28"/>
        </w:rPr>
        <w:t>становление четких и объективных критериев для оценки квалификации претендентов на должности научных работников</w:t>
      </w:r>
      <w:r w:rsidRPr="00F52501">
        <w:rPr>
          <w:sz w:val="28"/>
          <w:szCs w:val="28"/>
        </w:rPr>
        <w:t xml:space="preserve"> и работников из числа административно-управленческого и научно-технического персонала, деятельность которых связана с обеспечением научных исследований и разработок;</w:t>
      </w:r>
    </w:p>
    <w:p w14:paraId="7FF6D0EC" w14:textId="0D36ECF8" w:rsidR="00762EA1" w:rsidRPr="00F52501" w:rsidRDefault="00762EA1" w:rsidP="00765EA1">
      <w:pPr>
        <w:widowControl/>
        <w:ind w:firstLine="540"/>
        <w:jc w:val="both"/>
        <w:rPr>
          <w:sz w:val="28"/>
          <w:szCs w:val="28"/>
        </w:rPr>
      </w:pPr>
      <w:r w:rsidRPr="00F52501">
        <w:rPr>
          <w:sz w:val="28"/>
          <w:szCs w:val="28"/>
        </w:rPr>
        <w:t>проведение конкурсного отбора претендентов на замещение вакантных должностей научных работников;</w:t>
      </w:r>
    </w:p>
    <w:p w14:paraId="0F2D8EB5" w14:textId="4C19EE69" w:rsidR="00762EA1" w:rsidRPr="00F52501" w:rsidRDefault="00762EA1" w:rsidP="00765EA1">
      <w:pPr>
        <w:widowControl/>
        <w:ind w:firstLine="540"/>
        <w:jc w:val="both"/>
        <w:rPr>
          <w:sz w:val="28"/>
          <w:szCs w:val="28"/>
        </w:rPr>
      </w:pPr>
      <w:r w:rsidRPr="00F52501">
        <w:rPr>
          <w:sz w:val="28"/>
          <w:szCs w:val="28"/>
        </w:rPr>
        <w:t>анализ и оценка документов, представленных кандидатами, а также принятие решений относительно возможности замещения должностей;</w:t>
      </w:r>
    </w:p>
    <w:p w14:paraId="19DC137B" w14:textId="3CEB55F1" w:rsidR="00762EA1" w:rsidRPr="00F52501" w:rsidRDefault="00762EA1" w:rsidP="00765EA1">
      <w:pPr>
        <w:widowControl/>
        <w:ind w:firstLine="540"/>
        <w:jc w:val="both"/>
        <w:rPr>
          <w:sz w:val="28"/>
          <w:szCs w:val="28"/>
        </w:rPr>
      </w:pPr>
      <w:r w:rsidRPr="00F52501">
        <w:rPr>
          <w:sz w:val="28"/>
          <w:szCs w:val="28"/>
        </w:rPr>
        <w:t>определение соответствия квалификации претендентов на должности научных работников и работников из числа административно-управленческого и научно-технического персонала, деятельность которых связана с обеспечением научных исследований и разработок, требованиям профессиональных стандартов, квалификационных справочников, а также требованиям, установленным локальными нормативными актами;</w:t>
      </w:r>
    </w:p>
    <w:p w14:paraId="2B4CDA57" w14:textId="24209626" w:rsidR="00762EA1" w:rsidRPr="00F52501" w:rsidRDefault="00762EA1" w:rsidP="00765EA1">
      <w:pPr>
        <w:widowControl/>
        <w:ind w:firstLine="540"/>
        <w:jc w:val="both"/>
        <w:rPr>
          <w:sz w:val="28"/>
          <w:szCs w:val="28"/>
        </w:rPr>
      </w:pPr>
      <w:r w:rsidRPr="00F52501">
        <w:rPr>
          <w:sz w:val="28"/>
          <w:szCs w:val="28"/>
        </w:rPr>
        <w:t xml:space="preserve">проведение аттестации для подтверждения соответствия работников занимаемым ими должностям научных работников и работников из числа </w:t>
      </w:r>
      <w:r w:rsidRPr="00F52501">
        <w:rPr>
          <w:sz w:val="28"/>
          <w:szCs w:val="28"/>
        </w:rPr>
        <w:lastRenderedPageBreak/>
        <w:t>административно-управленческого и научно-технического персонала, деятельность которых связана с обеспечением научных исследований и разработок;</w:t>
      </w:r>
    </w:p>
    <w:p w14:paraId="112CFA5D" w14:textId="2F87CE79" w:rsidR="00762EA1" w:rsidRPr="00F52501" w:rsidRDefault="00762EA1" w:rsidP="00765EA1">
      <w:pPr>
        <w:widowControl/>
        <w:ind w:firstLine="540"/>
        <w:jc w:val="both"/>
        <w:rPr>
          <w:sz w:val="28"/>
          <w:szCs w:val="28"/>
        </w:rPr>
      </w:pPr>
      <w:r w:rsidRPr="00F52501">
        <w:rPr>
          <w:sz w:val="28"/>
          <w:szCs w:val="28"/>
        </w:rPr>
        <w:t>оценка профессиональн</w:t>
      </w:r>
      <w:r w:rsidR="00765EA1" w:rsidRPr="00F52501">
        <w:rPr>
          <w:sz w:val="28"/>
          <w:szCs w:val="28"/>
        </w:rPr>
        <w:t>ой деятельности работников из числа научных работников и работников из числа административно-управленческого и научно-технического персонала, деятельность которых связана с обеспечением научных исследований и разработок, принятие решения о приеме на работу лиц, не имеющих специальной подготовки или стажа работы, но обладающих достаточными практическим опытом и выполняющих качественно и в полном объеме возложенные на них должностные обязанности;</w:t>
      </w:r>
    </w:p>
    <w:p w14:paraId="26AC9D28" w14:textId="60879687" w:rsidR="00762EA1" w:rsidRPr="00F52501" w:rsidRDefault="00762EA1" w:rsidP="00765EA1">
      <w:pPr>
        <w:widowControl/>
        <w:ind w:firstLine="540"/>
        <w:jc w:val="both"/>
        <w:rPr>
          <w:sz w:val="28"/>
          <w:szCs w:val="28"/>
        </w:rPr>
      </w:pPr>
      <w:r w:rsidRPr="00F52501">
        <w:rPr>
          <w:sz w:val="28"/>
          <w:szCs w:val="28"/>
        </w:rPr>
        <w:t>оценка текущего состояния кадрового потенциала и выявление потребностей в новых специалистах;</w:t>
      </w:r>
    </w:p>
    <w:p w14:paraId="4CA69C9F" w14:textId="68E53DD7" w:rsidR="00762EA1" w:rsidRPr="00F52501" w:rsidRDefault="00762EA1" w:rsidP="00765EA1">
      <w:pPr>
        <w:widowControl/>
        <w:ind w:firstLine="540"/>
        <w:jc w:val="both"/>
        <w:rPr>
          <w:sz w:val="28"/>
          <w:szCs w:val="28"/>
        </w:rPr>
      </w:pPr>
      <w:r w:rsidRPr="00F52501">
        <w:rPr>
          <w:sz w:val="28"/>
          <w:szCs w:val="28"/>
        </w:rPr>
        <w:t>гарантирование честности и открытости конкурсных процедур для всех участников;</w:t>
      </w:r>
    </w:p>
    <w:p w14:paraId="0EC94E88" w14:textId="60B104C9" w:rsidR="00762EA1" w:rsidRPr="00F52501" w:rsidRDefault="00762EA1" w:rsidP="00765EA1">
      <w:pPr>
        <w:widowControl/>
        <w:ind w:firstLine="540"/>
        <w:jc w:val="both"/>
        <w:rPr>
          <w:sz w:val="28"/>
          <w:szCs w:val="28"/>
        </w:rPr>
      </w:pPr>
      <w:r w:rsidRPr="00F52501">
        <w:rPr>
          <w:sz w:val="28"/>
          <w:szCs w:val="28"/>
        </w:rPr>
        <w:t>участие в разработке и внедрении норм и правил, касающихся трудовых отношений научных работников и работников из числа административно-управленческого и научно-технического персонала, деятельность которых связана с обеспечением научных исследований и разработок</w:t>
      </w:r>
      <w:r w:rsidR="00765EA1" w:rsidRPr="00F52501">
        <w:rPr>
          <w:sz w:val="28"/>
          <w:szCs w:val="28"/>
        </w:rPr>
        <w:t>.</w:t>
      </w:r>
    </w:p>
    <w:p w14:paraId="61292815" w14:textId="40F180B8" w:rsidR="00FD6E58" w:rsidRPr="00F52501" w:rsidRDefault="00FD6E58" w:rsidP="00765EA1">
      <w:pPr>
        <w:widowControl/>
        <w:ind w:firstLine="540"/>
        <w:jc w:val="both"/>
        <w:rPr>
          <w:sz w:val="28"/>
          <w:szCs w:val="28"/>
        </w:rPr>
      </w:pPr>
      <w:r w:rsidRPr="00F52501">
        <w:rPr>
          <w:sz w:val="28"/>
          <w:szCs w:val="28"/>
        </w:rPr>
        <w:t>Состав конкурсной комиссии формируется с учетом необходимости исключения возможности конфликта интересов, который мог бы повлиять на принимаемые конкурсной комиссией решения.</w:t>
      </w:r>
    </w:p>
    <w:p w14:paraId="02F397BB" w14:textId="02DAA544" w:rsidR="006850D2" w:rsidRPr="00F52501" w:rsidRDefault="00FD6E58" w:rsidP="006850D2">
      <w:pPr>
        <w:widowControl/>
        <w:ind w:firstLine="540"/>
        <w:jc w:val="both"/>
        <w:rPr>
          <w:sz w:val="28"/>
          <w:szCs w:val="28"/>
        </w:rPr>
      </w:pPr>
      <w:r w:rsidRPr="00F52501">
        <w:rPr>
          <w:sz w:val="28"/>
          <w:szCs w:val="28"/>
        </w:rPr>
        <w:t>2.</w:t>
      </w:r>
      <w:r w:rsidR="00765EA1" w:rsidRPr="00F52501">
        <w:rPr>
          <w:sz w:val="28"/>
          <w:szCs w:val="28"/>
        </w:rPr>
        <w:t>3</w:t>
      </w:r>
      <w:r w:rsidRPr="00F52501">
        <w:rPr>
          <w:sz w:val="28"/>
          <w:szCs w:val="28"/>
        </w:rPr>
        <w:t>.</w:t>
      </w:r>
      <w:r w:rsidRPr="00F52501">
        <w:rPr>
          <w:sz w:val="28"/>
          <w:szCs w:val="28"/>
        </w:rPr>
        <w:tab/>
      </w:r>
      <w:r w:rsidR="00E84A99" w:rsidRPr="00F52501">
        <w:rPr>
          <w:sz w:val="28"/>
          <w:szCs w:val="28"/>
        </w:rPr>
        <w:t>Конкурсная комиссия состоит из председателя комиссии, секретаря комиссии и членов комиссии.</w:t>
      </w:r>
    </w:p>
    <w:p w14:paraId="56109C33" w14:textId="0398FD0A" w:rsidR="006850D2" w:rsidRPr="00F52501" w:rsidRDefault="006850D2" w:rsidP="006850D2">
      <w:pPr>
        <w:widowControl/>
        <w:ind w:firstLine="540"/>
        <w:jc w:val="both"/>
        <w:rPr>
          <w:sz w:val="28"/>
          <w:szCs w:val="28"/>
        </w:rPr>
      </w:pPr>
      <w:r w:rsidRPr="00F52501">
        <w:rPr>
          <w:sz w:val="28"/>
          <w:szCs w:val="28"/>
        </w:rPr>
        <w:t>2.</w:t>
      </w:r>
      <w:r w:rsidR="006F0AD9" w:rsidRPr="00F52501">
        <w:rPr>
          <w:sz w:val="28"/>
          <w:szCs w:val="28"/>
        </w:rPr>
        <w:t>4</w:t>
      </w:r>
      <w:r w:rsidRPr="00F52501">
        <w:rPr>
          <w:sz w:val="28"/>
          <w:szCs w:val="28"/>
        </w:rPr>
        <w:t>.</w:t>
      </w:r>
      <w:r w:rsidRPr="00F52501">
        <w:rPr>
          <w:sz w:val="28"/>
          <w:szCs w:val="28"/>
        </w:rPr>
        <w:tab/>
        <w:t xml:space="preserve">Председатель организует работу </w:t>
      </w:r>
      <w:r w:rsidR="004F1FB1" w:rsidRPr="00F52501">
        <w:rPr>
          <w:sz w:val="28"/>
          <w:szCs w:val="28"/>
        </w:rPr>
        <w:t xml:space="preserve">конкурсной </w:t>
      </w:r>
      <w:r w:rsidRPr="00F52501">
        <w:rPr>
          <w:sz w:val="28"/>
          <w:szCs w:val="28"/>
        </w:rPr>
        <w:t>комиссии, председательствует на его заседаниях, организует ведение протокола.</w:t>
      </w:r>
    </w:p>
    <w:p w14:paraId="5645445E" w14:textId="1525FF2A" w:rsidR="004F1FB1" w:rsidRPr="00F52501" w:rsidRDefault="006850D2" w:rsidP="006850D2">
      <w:pPr>
        <w:widowControl/>
        <w:ind w:firstLine="540"/>
        <w:jc w:val="both"/>
        <w:rPr>
          <w:sz w:val="28"/>
          <w:szCs w:val="28"/>
        </w:rPr>
      </w:pPr>
      <w:r w:rsidRPr="00F52501">
        <w:rPr>
          <w:sz w:val="28"/>
          <w:szCs w:val="28"/>
        </w:rPr>
        <w:t>2.</w:t>
      </w:r>
      <w:r w:rsidR="006F0AD9" w:rsidRPr="00F52501">
        <w:rPr>
          <w:sz w:val="28"/>
          <w:szCs w:val="28"/>
        </w:rPr>
        <w:t>5</w:t>
      </w:r>
      <w:r w:rsidRPr="00F52501">
        <w:rPr>
          <w:sz w:val="28"/>
          <w:szCs w:val="28"/>
        </w:rPr>
        <w:t>.</w:t>
      </w:r>
      <w:r w:rsidRPr="00F52501">
        <w:rPr>
          <w:sz w:val="28"/>
          <w:szCs w:val="28"/>
        </w:rPr>
        <w:tab/>
        <w:t>В отсутствие председателя его функции осуществляет заместитель председателя.</w:t>
      </w:r>
    </w:p>
    <w:p w14:paraId="3A5CB3F3" w14:textId="2C9C124E" w:rsidR="004F1FB1" w:rsidRPr="00F52501" w:rsidRDefault="004F1FB1" w:rsidP="004F1FB1">
      <w:pPr>
        <w:widowControl/>
        <w:ind w:firstLine="540"/>
        <w:jc w:val="both"/>
        <w:rPr>
          <w:sz w:val="28"/>
          <w:szCs w:val="28"/>
        </w:rPr>
      </w:pPr>
      <w:r w:rsidRPr="00F52501">
        <w:rPr>
          <w:sz w:val="28"/>
          <w:szCs w:val="28"/>
        </w:rPr>
        <w:t>2.</w:t>
      </w:r>
      <w:r w:rsidR="006F0AD9" w:rsidRPr="00F52501">
        <w:rPr>
          <w:sz w:val="28"/>
          <w:szCs w:val="28"/>
        </w:rPr>
        <w:t>6</w:t>
      </w:r>
      <w:r w:rsidRPr="00F52501">
        <w:rPr>
          <w:sz w:val="28"/>
          <w:szCs w:val="28"/>
        </w:rPr>
        <w:t>.</w:t>
      </w:r>
      <w:r w:rsidRPr="00F52501">
        <w:rPr>
          <w:sz w:val="28"/>
          <w:szCs w:val="28"/>
        </w:rPr>
        <w:tab/>
        <w:t>Секретарь осуществляет функции по организационному и информационному обеспечению работы конкурсной комиссии, ведет протокол заседания.</w:t>
      </w:r>
      <w:r w:rsidR="006850D2" w:rsidRPr="00F52501">
        <w:rPr>
          <w:sz w:val="28"/>
          <w:szCs w:val="28"/>
        </w:rPr>
        <w:t xml:space="preserve"> </w:t>
      </w:r>
    </w:p>
    <w:p w14:paraId="1170370A" w14:textId="441D21BA" w:rsidR="00F75200" w:rsidRPr="00F52501" w:rsidRDefault="00E84A99" w:rsidP="004F1FB1">
      <w:pPr>
        <w:widowControl/>
        <w:ind w:firstLine="540"/>
        <w:jc w:val="both"/>
        <w:rPr>
          <w:sz w:val="28"/>
          <w:szCs w:val="28"/>
        </w:rPr>
      </w:pPr>
      <w:r w:rsidRPr="00F52501">
        <w:rPr>
          <w:sz w:val="28"/>
          <w:szCs w:val="28"/>
        </w:rPr>
        <w:t>2.</w:t>
      </w:r>
      <w:r w:rsidR="006F0AD9" w:rsidRPr="00F52501">
        <w:rPr>
          <w:sz w:val="28"/>
          <w:szCs w:val="28"/>
        </w:rPr>
        <w:t>7</w:t>
      </w:r>
      <w:r w:rsidRPr="00F52501">
        <w:rPr>
          <w:sz w:val="28"/>
          <w:szCs w:val="28"/>
        </w:rPr>
        <w:t>.</w:t>
      </w:r>
      <w:r w:rsidRPr="00F52501">
        <w:rPr>
          <w:sz w:val="28"/>
          <w:szCs w:val="28"/>
        </w:rPr>
        <w:tab/>
      </w:r>
      <w:r w:rsidR="00B2484E" w:rsidRPr="00F52501">
        <w:rPr>
          <w:sz w:val="28"/>
          <w:szCs w:val="28"/>
        </w:rPr>
        <w:t xml:space="preserve">В </w:t>
      </w:r>
      <w:r w:rsidR="00F75200" w:rsidRPr="00F52501">
        <w:rPr>
          <w:sz w:val="28"/>
          <w:szCs w:val="28"/>
        </w:rPr>
        <w:t xml:space="preserve">состав конкурсной комиссии включаются проректор </w:t>
      </w:r>
      <w:r w:rsidR="00D70615" w:rsidRPr="00F52501">
        <w:rPr>
          <w:sz w:val="28"/>
          <w:szCs w:val="28"/>
        </w:rPr>
        <w:t>по научной работе</w:t>
      </w:r>
      <w:r w:rsidR="00F75200" w:rsidRPr="00F52501">
        <w:rPr>
          <w:sz w:val="28"/>
          <w:szCs w:val="28"/>
        </w:rPr>
        <w:t xml:space="preserve">, </w:t>
      </w:r>
      <w:r w:rsidR="00EB0A05" w:rsidRPr="00F52501">
        <w:rPr>
          <w:sz w:val="28"/>
          <w:szCs w:val="28"/>
        </w:rPr>
        <w:t>представители научной части</w:t>
      </w:r>
      <w:r w:rsidR="00687787" w:rsidRPr="00F52501">
        <w:rPr>
          <w:sz w:val="28"/>
          <w:szCs w:val="28"/>
        </w:rPr>
        <w:t xml:space="preserve"> (при необходимости – директора институтов, руководители структурных подразделений, осуществляющих научную работу)</w:t>
      </w:r>
      <w:r w:rsidR="006927CE" w:rsidRPr="00F52501">
        <w:rPr>
          <w:sz w:val="28"/>
          <w:szCs w:val="28"/>
        </w:rPr>
        <w:t xml:space="preserve">, </w:t>
      </w:r>
      <w:r w:rsidR="00F75200" w:rsidRPr="00F52501">
        <w:rPr>
          <w:sz w:val="28"/>
          <w:szCs w:val="28"/>
        </w:rPr>
        <w:t>выборного органа первичной профсоюзной организации, некоммерческих организаций, являющихся получателями и (или) заинтересованными в результатах (продукции) организации, а также ведущие ученые, приглашенные из других организаций, осуществляющих научную, научно-техническую, инновационную деятельность сходного профиля.</w:t>
      </w:r>
    </w:p>
    <w:p w14:paraId="18FC323B" w14:textId="21C192FD" w:rsidR="0004038F" w:rsidRPr="00F52501" w:rsidRDefault="00E84A99" w:rsidP="004F1FB1">
      <w:pPr>
        <w:widowControl/>
        <w:ind w:firstLine="540"/>
        <w:jc w:val="both"/>
        <w:rPr>
          <w:sz w:val="28"/>
          <w:szCs w:val="28"/>
        </w:rPr>
      </w:pPr>
      <w:r w:rsidRPr="00F52501">
        <w:rPr>
          <w:sz w:val="28"/>
          <w:szCs w:val="28"/>
        </w:rPr>
        <w:t>2.</w:t>
      </w:r>
      <w:r w:rsidR="006F0AD9" w:rsidRPr="00F52501">
        <w:rPr>
          <w:sz w:val="28"/>
          <w:szCs w:val="28"/>
        </w:rPr>
        <w:t>8</w:t>
      </w:r>
      <w:r w:rsidR="00E96578" w:rsidRPr="00F52501">
        <w:rPr>
          <w:sz w:val="28"/>
          <w:szCs w:val="28"/>
        </w:rPr>
        <w:t>.</w:t>
      </w:r>
      <w:r w:rsidR="00E96578" w:rsidRPr="00F52501">
        <w:rPr>
          <w:sz w:val="28"/>
          <w:szCs w:val="28"/>
        </w:rPr>
        <w:tab/>
      </w:r>
      <w:r w:rsidR="006850D2" w:rsidRPr="00F52501">
        <w:rPr>
          <w:sz w:val="28"/>
          <w:szCs w:val="28"/>
        </w:rPr>
        <w:t>Все члены конкурсной комиссии наделяются равными правами.</w:t>
      </w:r>
    </w:p>
    <w:p w14:paraId="1E1FD2BC" w14:textId="42A20045" w:rsidR="004F1FB1" w:rsidRPr="00F52501" w:rsidRDefault="00C87D02" w:rsidP="004F1FB1">
      <w:pPr>
        <w:widowControl/>
        <w:ind w:firstLine="540"/>
        <w:jc w:val="both"/>
        <w:rPr>
          <w:sz w:val="28"/>
          <w:szCs w:val="28"/>
        </w:rPr>
      </w:pPr>
      <w:r w:rsidRPr="00F52501">
        <w:rPr>
          <w:sz w:val="28"/>
          <w:szCs w:val="28"/>
        </w:rPr>
        <w:t>2.</w:t>
      </w:r>
      <w:r w:rsidR="006F0AD9" w:rsidRPr="00F52501">
        <w:rPr>
          <w:sz w:val="28"/>
          <w:szCs w:val="28"/>
        </w:rPr>
        <w:t>9</w:t>
      </w:r>
      <w:r w:rsidRPr="00F52501">
        <w:rPr>
          <w:sz w:val="28"/>
          <w:szCs w:val="28"/>
        </w:rPr>
        <w:t>.</w:t>
      </w:r>
      <w:r w:rsidRPr="00F52501">
        <w:rPr>
          <w:sz w:val="28"/>
          <w:szCs w:val="28"/>
        </w:rPr>
        <w:tab/>
      </w:r>
      <w:r w:rsidR="00474F43" w:rsidRPr="00F52501">
        <w:rPr>
          <w:sz w:val="28"/>
          <w:szCs w:val="28"/>
        </w:rPr>
        <w:t>Заседание конкурсной комиссии считается правомочным, если на нем присутствуют не менее двух третей ее членов.</w:t>
      </w:r>
    </w:p>
    <w:p w14:paraId="45E42CD8" w14:textId="77777777" w:rsidR="00474F43" w:rsidRDefault="00CE7016" w:rsidP="00CE7016">
      <w:pPr>
        <w:widowControl/>
        <w:autoSpaceDE/>
        <w:autoSpaceDN/>
        <w:adjustRightInd/>
        <w:spacing w:after="200" w:line="276" w:lineRule="auto"/>
        <w:rPr>
          <w:sz w:val="28"/>
          <w:szCs w:val="28"/>
        </w:rPr>
      </w:pPr>
      <w:r>
        <w:rPr>
          <w:sz w:val="28"/>
          <w:szCs w:val="28"/>
        </w:rPr>
        <w:br w:type="page"/>
      </w:r>
    </w:p>
    <w:p w14:paraId="5D993D4C" w14:textId="77777777" w:rsidR="00515CCF" w:rsidRPr="00861D88" w:rsidRDefault="00C05C51" w:rsidP="00E65B3D">
      <w:pPr>
        <w:spacing w:after="120"/>
        <w:jc w:val="center"/>
        <w:rPr>
          <w:b/>
          <w:sz w:val="28"/>
          <w:szCs w:val="28"/>
        </w:rPr>
      </w:pPr>
      <w:r>
        <w:rPr>
          <w:b/>
          <w:sz w:val="28"/>
          <w:szCs w:val="28"/>
        </w:rPr>
        <w:lastRenderedPageBreak/>
        <w:t>3</w:t>
      </w:r>
      <w:r w:rsidR="00EE69D0">
        <w:rPr>
          <w:b/>
          <w:sz w:val="28"/>
          <w:szCs w:val="28"/>
        </w:rPr>
        <w:t>.</w:t>
      </w:r>
      <w:r w:rsidR="00EE69D0">
        <w:rPr>
          <w:b/>
          <w:sz w:val="28"/>
          <w:szCs w:val="28"/>
        </w:rPr>
        <w:tab/>
      </w:r>
      <w:r w:rsidR="00515CCF" w:rsidRPr="00B16672">
        <w:rPr>
          <w:b/>
          <w:sz w:val="28"/>
          <w:szCs w:val="28"/>
        </w:rPr>
        <w:t>Объявление</w:t>
      </w:r>
      <w:r w:rsidR="00515CCF" w:rsidRPr="00861D88">
        <w:rPr>
          <w:b/>
          <w:sz w:val="28"/>
          <w:szCs w:val="28"/>
        </w:rPr>
        <w:t xml:space="preserve"> конкурса</w:t>
      </w:r>
    </w:p>
    <w:p w14:paraId="5AD17CDA" w14:textId="319BA243" w:rsidR="00066970" w:rsidRDefault="00B53B57" w:rsidP="00E65B3D">
      <w:pPr>
        <w:widowControl/>
        <w:spacing w:after="120"/>
        <w:ind w:firstLine="540"/>
        <w:jc w:val="both"/>
        <w:rPr>
          <w:sz w:val="28"/>
          <w:szCs w:val="28"/>
        </w:rPr>
      </w:pPr>
      <w:r>
        <w:rPr>
          <w:sz w:val="28"/>
          <w:szCs w:val="28"/>
        </w:rPr>
        <w:t>3</w:t>
      </w:r>
      <w:r w:rsidR="00515CCF" w:rsidRPr="00EF4A06">
        <w:rPr>
          <w:sz w:val="28"/>
          <w:szCs w:val="28"/>
        </w:rPr>
        <w:t>.1</w:t>
      </w:r>
      <w:r w:rsidR="00A23F0B">
        <w:rPr>
          <w:sz w:val="28"/>
          <w:szCs w:val="28"/>
        </w:rPr>
        <w:t>.</w:t>
      </w:r>
      <w:r w:rsidR="00A23F0B">
        <w:rPr>
          <w:sz w:val="28"/>
          <w:szCs w:val="28"/>
        </w:rPr>
        <w:tab/>
      </w:r>
      <w:r w:rsidR="00066970" w:rsidRPr="00C10FB3">
        <w:rPr>
          <w:sz w:val="28"/>
          <w:szCs w:val="28"/>
        </w:rPr>
        <w:t xml:space="preserve">Руководитель структурного подразделения по согласованию с проректором </w:t>
      </w:r>
      <w:r w:rsidR="00D70615">
        <w:rPr>
          <w:sz w:val="28"/>
          <w:szCs w:val="28"/>
        </w:rPr>
        <w:t>по научной работе</w:t>
      </w:r>
      <w:r w:rsidR="00066970" w:rsidRPr="00C10FB3">
        <w:rPr>
          <w:sz w:val="28"/>
          <w:szCs w:val="28"/>
        </w:rPr>
        <w:t xml:space="preserve"> готовит на имя ректора представление об объявлении конкурса (Приложение 1).</w:t>
      </w:r>
    </w:p>
    <w:p w14:paraId="31AF94C8" w14:textId="68A4A32D" w:rsidR="00B24C7C" w:rsidRDefault="00B53B57" w:rsidP="00B24C7C">
      <w:pPr>
        <w:widowControl/>
        <w:ind w:firstLine="540"/>
        <w:jc w:val="both"/>
        <w:rPr>
          <w:sz w:val="28"/>
          <w:szCs w:val="28"/>
        </w:rPr>
      </w:pPr>
      <w:r>
        <w:rPr>
          <w:sz w:val="28"/>
          <w:szCs w:val="28"/>
        </w:rPr>
        <w:t>3</w:t>
      </w:r>
      <w:r w:rsidR="00066970" w:rsidRPr="00066970">
        <w:rPr>
          <w:sz w:val="28"/>
          <w:szCs w:val="28"/>
        </w:rPr>
        <w:t>.2.</w:t>
      </w:r>
      <w:r w:rsidR="00066970" w:rsidRPr="00066970">
        <w:rPr>
          <w:sz w:val="28"/>
          <w:szCs w:val="28"/>
        </w:rPr>
        <w:tab/>
      </w:r>
      <w:r w:rsidR="00B24C7C" w:rsidRPr="00FE62C8">
        <w:rPr>
          <w:sz w:val="28"/>
          <w:szCs w:val="28"/>
        </w:rPr>
        <w:t xml:space="preserve">Подготовку проекта приказа об объявлении конкурса осуществляет </w:t>
      </w:r>
      <w:r w:rsidR="00F52501">
        <w:rPr>
          <w:sz w:val="28"/>
          <w:szCs w:val="28"/>
        </w:rPr>
        <w:t>Дирекция по работе с персоналом</w:t>
      </w:r>
      <w:r w:rsidR="00B24C7C" w:rsidRPr="00FE62C8">
        <w:rPr>
          <w:sz w:val="28"/>
          <w:szCs w:val="28"/>
        </w:rPr>
        <w:t>.</w:t>
      </w:r>
    </w:p>
    <w:p w14:paraId="37EB917A" w14:textId="77777777" w:rsidR="00870832" w:rsidRPr="00870832" w:rsidRDefault="00870832" w:rsidP="00B24C7C">
      <w:pPr>
        <w:widowControl/>
        <w:ind w:firstLine="540"/>
        <w:jc w:val="both"/>
        <w:rPr>
          <w:b/>
          <w:sz w:val="28"/>
          <w:szCs w:val="28"/>
        </w:rPr>
      </w:pPr>
      <w:r w:rsidRPr="00870832">
        <w:rPr>
          <w:b/>
          <w:sz w:val="28"/>
          <w:szCs w:val="28"/>
        </w:rPr>
        <w:t>3.3.</w:t>
      </w:r>
      <w:r w:rsidRPr="00870832">
        <w:rPr>
          <w:b/>
          <w:sz w:val="28"/>
          <w:szCs w:val="28"/>
        </w:rPr>
        <w:tab/>
        <w:t>Объявление конкурса на замещение должностей научных работников, за исключением должности главного научного сотрудника и младшего научного сотрудника/инженера-исследователя</w:t>
      </w:r>
    </w:p>
    <w:p w14:paraId="6338C079" w14:textId="77777777" w:rsidR="00066970" w:rsidRDefault="00B53B57" w:rsidP="00055591">
      <w:pPr>
        <w:widowControl/>
        <w:ind w:firstLine="540"/>
        <w:jc w:val="both"/>
        <w:rPr>
          <w:sz w:val="28"/>
          <w:szCs w:val="28"/>
        </w:rPr>
      </w:pPr>
      <w:r>
        <w:rPr>
          <w:sz w:val="28"/>
          <w:szCs w:val="28"/>
        </w:rPr>
        <w:t>3</w:t>
      </w:r>
      <w:r w:rsidR="00B24C7C">
        <w:rPr>
          <w:sz w:val="28"/>
          <w:szCs w:val="28"/>
        </w:rPr>
        <w:t>.3.1.</w:t>
      </w:r>
      <w:r w:rsidR="00B24C7C">
        <w:rPr>
          <w:sz w:val="28"/>
          <w:szCs w:val="28"/>
        </w:rPr>
        <w:tab/>
      </w:r>
      <w:r w:rsidR="00055591" w:rsidRPr="00066970">
        <w:rPr>
          <w:sz w:val="28"/>
          <w:szCs w:val="28"/>
        </w:rPr>
        <w:t xml:space="preserve">Конкурс на замещение должностей </w:t>
      </w:r>
      <w:r w:rsidR="00674399">
        <w:rPr>
          <w:sz w:val="28"/>
          <w:szCs w:val="28"/>
        </w:rPr>
        <w:t xml:space="preserve">научных работников, за исключением должности </w:t>
      </w:r>
      <w:r w:rsidR="00055591" w:rsidRPr="00066970">
        <w:rPr>
          <w:sz w:val="28"/>
          <w:szCs w:val="28"/>
        </w:rPr>
        <w:t>главного научного сотрудника и младшего научного сотрудника/инженера-исследователя</w:t>
      </w:r>
      <w:r w:rsidR="00EF210D">
        <w:rPr>
          <w:sz w:val="28"/>
          <w:szCs w:val="28"/>
        </w:rPr>
        <w:t>,</w:t>
      </w:r>
      <w:r w:rsidR="00055591" w:rsidRPr="00066970">
        <w:rPr>
          <w:sz w:val="28"/>
          <w:szCs w:val="28"/>
        </w:rPr>
        <w:t xml:space="preserve"> объявляется </w:t>
      </w:r>
      <w:r w:rsidR="00674399" w:rsidRPr="00674399">
        <w:rPr>
          <w:sz w:val="28"/>
          <w:szCs w:val="28"/>
        </w:rPr>
        <w:t>в информаци</w:t>
      </w:r>
      <w:r w:rsidR="00674399">
        <w:rPr>
          <w:sz w:val="28"/>
          <w:szCs w:val="28"/>
        </w:rPr>
        <w:t>онно-телекоммуникационной сети «</w:t>
      </w:r>
      <w:r w:rsidR="00674399" w:rsidRPr="00674399">
        <w:rPr>
          <w:sz w:val="28"/>
          <w:szCs w:val="28"/>
        </w:rPr>
        <w:t>Интернет</w:t>
      </w:r>
      <w:r w:rsidR="00674399">
        <w:rPr>
          <w:sz w:val="28"/>
          <w:szCs w:val="28"/>
        </w:rPr>
        <w:t>»</w:t>
      </w:r>
      <w:r w:rsidR="00674399" w:rsidRPr="00674399">
        <w:rPr>
          <w:sz w:val="28"/>
          <w:szCs w:val="28"/>
        </w:rPr>
        <w:t xml:space="preserve"> на официальном сайте </w:t>
      </w:r>
      <w:r w:rsidR="00674399">
        <w:rPr>
          <w:sz w:val="28"/>
          <w:szCs w:val="28"/>
        </w:rPr>
        <w:t xml:space="preserve">Университета и на портале вакансий адресу: </w:t>
      </w:r>
      <w:r w:rsidR="00674399" w:rsidRPr="00674399">
        <w:rPr>
          <w:sz w:val="28"/>
          <w:szCs w:val="28"/>
          <w:u w:val="single"/>
        </w:rPr>
        <w:t>http://ученые-исследователи.рф</w:t>
      </w:r>
      <w:r w:rsidR="0026464E">
        <w:rPr>
          <w:sz w:val="28"/>
          <w:szCs w:val="28"/>
        </w:rPr>
        <w:t xml:space="preserve"> (далее - портал вакансий)</w:t>
      </w:r>
      <w:r w:rsidR="00066970" w:rsidRPr="00066970">
        <w:rPr>
          <w:sz w:val="28"/>
          <w:szCs w:val="28"/>
        </w:rPr>
        <w:t>.</w:t>
      </w:r>
    </w:p>
    <w:p w14:paraId="133CC2EB" w14:textId="77777777" w:rsidR="00B30B04" w:rsidRDefault="00B30B04" w:rsidP="00B53B57">
      <w:pPr>
        <w:widowControl/>
        <w:ind w:firstLine="540"/>
        <w:jc w:val="both"/>
        <w:rPr>
          <w:b/>
          <w:sz w:val="28"/>
          <w:szCs w:val="28"/>
        </w:rPr>
      </w:pPr>
      <w:r w:rsidRPr="00870832">
        <w:rPr>
          <w:b/>
          <w:sz w:val="28"/>
          <w:szCs w:val="28"/>
        </w:rPr>
        <w:t>3.</w:t>
      </w:r>
      <w:r>
        <w:rPr>
          <w:b/>
          <w:sz w:val="28"/>
          <w:szCs w:val="28"/>
        </w:rPr>
        <w:t>4</w:t>
      </w:r>
      <w:r w:rsidRPr="00870832">
        <w:rPr>
          <w:b/>
          <w:sz w:val="28"/>
          <w:szCs w:val="28"/>
        </w:rPr>
        <w:t>.</w:t>
      </w:r>
      <w:r w:rsidRPr="00870832">
        <w:rPr>
          <w:b/>
          <w:sz w:val="28"/>
          <w:szCs w:val="28"/>
        </w:rPr>
        <w:tab/>
        <w:t xml:space="preserve">Объявление конкурса на замещение должностей главного научного сотрудника и младшего научного сотрудника/инженера-исследователя </w:t>
      </w:r>
    </w:p>
    <w:p w14:paraId="1D0E667F" w14:textId="77777777" w:rsidR="00B24C7C" w:rsidRPr="00066970" w:rsidRDefault="00B53B57" w:rsidP="00B53B57">
      <w:pPr>
        <w:widowControl/>
        <w:ind w:firstLine="540"/>
        <w:jc w:val="both"/>
        <w:rPr>
          <w:sz w:val="28"/>
          <w:szCs w:val="28"/>
        </w:rPr>
      </w:pPr>
      <w:r>
        <w:rPr>
          <w:sz w:val="28"/>
          <w:szCs w:val="28"/>
        </w:rPr>
        <w:t>3</w:t>
      </w:r>
      <w:r w:rsidR="00B24C7C">
        <w:rPr>
          <w:sz w:val="28"/>
          <w:szCs w:val="28"/>
        </w:rPr>
        <w:t>.</w:t>
      </w:r>
      <w:r w:rsidR="00B30B04">
        <w:rPr>
          <w:sz w:val="28"/>
          <w:szCs w:val="28"/>
        </w:rPr>
        <w:t>4</w:t>
      </w:r>
      <w:r w:rsidR="00B24C7C">
        <w:rPr>
          <w:sz w:val="28"/>
          <w:szCs w:val="28"/>
        </w:rPr>
        <w:t>.</w:t>
      </w:r>
      <w:r w:rsidR="00B30B04">
        <w:rPr>
          <w:sz w:val="28"/>
          <w:szCs w:val="28"/>
        </w:rPr>
        <w:t>1</w:t>
      </w:r>
      <w:r w:rsidR="00B24C7C">
        <w:rPr>
          <w:sz w:val="28"/>
          <w:szCs w:val="28"/>
        </w:rPr>
        <w:t>.</w:t>
      </w:r>
      <w:r w:rsidR="00B24C7C">
        <w:rPr>
          <w:sz w:val="28"/>
          <w:szCs w:val="28"/>
        </w:rPr>
        <w:tab/>
      </w:r>
      <w:r w:rsidR="00B24C7C" w:rsidRPr="00B24C7C">
        <w:rPr>
          <w:sz w:val="28"/>
          <w:szCs w:val="28"/>
        </w:rPr>
        <w:t xml:space="preserve">Конкурс на замещение должностей главного научного сотрудника и младшего научного сотрудника/инженера-исследователя объявляется </w:t>
      </w:r>
      <w:r w:rsidR="00B24C7C" w:rsidRPr="00674399">
        <w:rPr>
          <w:sz w:val="28"/>
          <w:szCs w:val="28"/>
        </w:rPr>
        <w:t>в информаци</w:t>
      </w:r>
      <w:r w:rsidR="00B24C7C">
        <w:rPr>
          <w:sz w:val="28"/>
          <w:szCs w:val="28"/>
        </w:rPr>
        <w:t>онно-телекоммуникационной сети «</w:t>
      </w:r>
      <w:r w:rsidR="00B24C7C" w:rsidRPr="00674399">
        <w:rPr>
          <w:sz w:val="28"/>
          <w:szCs w:val="28"/>
        </w:rPr>
        <w:t>Интернет</w:t>
      </w:r>
      <w:r w:rsidR="00B24C7C">
        <w:rPr>
          <w:sz w:val="28"/>
          <w:szCs w:val="28"/>
        </w:rPr>
        <w:t>»</w:t>
      </w:r>
      <w:r w:rsidR="00B24C7C" w:rsidRPr="00674399">
        <w:rPr>
          <w:sz w:val="28"/>
          <w:szCs w:val="28"/>
        </w:rPr>
        <w:t xml:space="preserve"> на официальном сайте </w:t>
      </w:r>
      <w:r w:rsidR="00B24C7C">
        <w:rPr>
          <w:sz w:val="28"/>
          <w:szCs w:val="28"/>
        </w:rPr>
        <w:t>Университета</w:t>
      </w:r>
      <w:r w:rsidR="00F7149B">
        <w:rPr>
          <w:sz w:val="28"/>
          <w:szCs w:val="28"/>
        </w:rPr>
        <w:t xml:space="preserve"> не менее чем за два месяца до даты его проведения и проводится в сроки, установленные Университетом</w:t>
      </w:r>
      <w:r w:rsidR="00B24C7C">
        <w:rPr>
          <w:sz w:val="28"/>
          <w:szCs w:val="28"/>
        </w:rPr>
        <w:t>.</w:t>
      </w:r>
      <w:r w:rsidR="00B24C7C" w:rsidRPr="00B24C7C">
        <w:rPr>
          <w:sz w:val="28"/>
          <w:szCs w:val="28"/>
        </w:rPr>
        <w:t xml:space="preserve"> </w:t>
      </w:r>
    </w:p>
    <w:p w14:paraId="4C7EE7A9" w14:textId="77777777" w:rsidR="00674399" w:rsidRPr="00674399" w:rsidRDefault="00B53B57" w:rsidP="00674399">
      <w:pPr>
        <w:widowControl/>
        <w:ind w:firstLine="540"/>
        <w:jc w:val="both"/>
        <w:rPr>
          <w:sz w:val="28"/>
          <w:szCs w:val="28"/>
        </w:rPr>
      </w:pPr>
      <w:r>
        <w:rPr>
          <w:sz w:val="28"/>
          <w:szCs w:val="28"/>
        </w:rPr>
        <w:t>3</w:t>
      </w:r>
      <w:r w:rsidR="00243E53">
        <w:rPr>
          <w:sz w:val="28"/>
          <w:szCs w:val="28"/>
        </w:rPr>
        <w:t>.</w:t>
      </w:r>
      <w:r w:rsidR="00B30B04">
        <w:rPr>
          <w:sz w:val="28"/>
          <w:szCs w:val="28"/>
        </w:rPr>
        <w:t>5</w:t>
      </w:r>
      <w:r w:rsidR="00243E53">
        <w:rPr>
          <w:sz w:val="28"/>
          <w:szCs w:val="28"/>
        </w:rPr>
        <w:t>.</w:t>
      </w:r>
      <w:r w:rsidR="00243E53">
        <w:rPr>
          <w:sz w:val="28"/>
          <w:szCs w:val="28"/>
        </w:rPr>
        <w:tab/>
      </w:r>
      <w:r w:rsidR="00DF49B6">
        <w:rPr>
          <w:sz w:val="28"/>
          <w:szCs w:val="28"/>
        </w:rPr>
        <w:t xml:space="preserve">В объявлении на сайте Университета и на портале вакансий </w:t>
      </w:r>
      <w:r w:rsidR="00674399" w:rsidRPr="00674399">
        <w:rPr>
          <w:sz w:val="28"/>
          <w:szCs w:val="28"/>
        </w:rPr>
        <w:t>указываются:</w:t>
      </w:r>
    </w:p>
    <w:p w14:paraId="3B8A09D9" w14:textId="77777777" w:rsidR="00674399" w:rsidRPr="00674399" w:rsidRDefault="00674399" w:rsidP="00674399">
      <w:pPr>
        <w:widowControl/>
        <w:ind w:firstLine="540"/>
        <w:jc w:val="both"/>
        <w:rPr>
          <w:sz w:val="28"/>
          <w:szCs w:val="28"/>
        </w:rPr>
      </w:pPr>
      <w:r w:rsidRPr="00674399">
        <w:rPr>
          <w:sz w:val="28"/>
          <w:szCs w:val="28"/>
        </w:rPr>
        <w:t>а) место и дата проведения конкурса;</w:t>
      </w:r>
    </w:p>
    <w:p w14:paraId="39A8A04D" w14:textId="77777777" w:rsidR="00674399" w:rsidRPr="00674399" w:rsidRDefault="00674399" w:rsidP="00674399">
      <w:pPr>
        <w:widowControl/>
        <w:ind w:firstLine="540"/>
        <w:jc w:val="both"/>
        <w:rPr>
          <w:sz w:val="28"/>
          <w:szCs w:val="28"/>
        </w:rPr>
      </w:pPr>
      <w:r w:rsidRPr="00674399">
        <w:rPr>
          <w:sz w:val="28"/>
          <w:szCs w:val="28"/>
        </w:rPr>
        <w:t>б) дата окончания приема заявок для участия в конкурсе;</w:t>
      </w:r>
    </w:p>
    <w:p w14:paraId="151A74FB" w14:textId="77777777" w:rsidR="00674399" w:rsidRPr="00674399" w:rsidRDefault="00674399" w:rsidP="00674399">
      <w:pPr>
        <w:widowControl/>
        <w:ind w:firstLine="540"/>
        <w:jc w:val="both"/>
        <w:rPr>
          <w:sz w:val="28"/>
          <w:szCs w:val="28"/>
        </w:rPr>
      </w:pPr>
      <w:r w:rsidRPr="00674399">
        <w:rPr>
          <w:sz w:val="28"/>
          <w:szCs w:val="28"/>
        </w:rPr>
        <w:t>в) наименования должностей научных работников, на замещение которых объявляется конкурс и квалификационные требования к ним (далее - требования), включая отрасли (области) наук, в которых предполагается работа претендента;</w:t>
      </w:r>
    </w:p>
    <w:p w14:paraId="33066DD8" w14:textId="77777777" w:rsidR="00674399" w:rsidRPr="00674399" w:rsidRDefault="00674399" w:rsidP="00674399">
      <w:pPr>
        <w:widowControl/>
        <w:ind w:firstLine="540"/>
        <w:jc w:val="both"/>
        <w:rPr>
          <w:sz w:val="28"/>
          <w:szCs w:val="28"/>
        </w:rPr>
      </w:pPr>
      <w:r w:rsidRPr="00674399">
        <w:rPr>
          <w:sz w:val="28"/>
          <w:szCs w:val="28"/>
        </w:rPr>
        <w:t>г) примерный перечень количественных показателей результативности труда претендента, характеризующих выполнение предполагаемой работы;</w:t>
      </w:r>
    </w:p>
    <w:p w14:paraId="18B0B4D6" w14:textId="77777777" w:rsidR="00674399" w:rsidRPr="00674399" w:rsidRDefault="00674399" w:rsidP="00674399">
      <w:pPr>
        <w:widowControl/>
        <w:ind w:firstLine="540"/>
        <w:jc w:val="both"/>
        <w:rPr>
          <w:sz w:val="28"/>
          <w:szCs w:val="28"/>
        </w:rPr>
      </w:pPr>
      <w:r w:rsidRPr="00674399">
        <w:rPr>
          <w:sz w:val="28"/>
          <w:szCs w:val="28"/>
        </w:rPr>
        <w:t>д) условия трудового договора, в том числе перечень трудовых функций, срок трудового договора или в случае, если с претендентом предполагается заключение трудового договора на неопределенный срок, - срок, по истечении которого предполагается проведение аттестации; размер заработной платы, возможный размер выплат стимулирующего характера и условия их получения, возможные социальные гарантии (предоставление служебного жилья, компенсация расходов на наем жилого помещения, обеспечение лечения, отдыха, проезда и так далее).</w:t>
      </w:r>
    </w:p>
    <w:p w14:paraId="4E164684" w14:textId="77777777" w:rsidR="00674399" w:rsidRPr="00674399" w:rsidRDefault="00B53B57" w:rsidP="00E56A60">
      <w:pPr>
        <w:widowControl/>
        <w:ind w:firstLine="540"/>
        <w:jc w:val="both"/>
        <w:rPr>
          <w:strike/>
          <w:sz w:val="28"/>
          <w:szCs w:val="28"/>
        </w:rPr>
      </w:pPr>
      <w:r>
        <w:rPr>
          <w:sz w:val="28"/>
          <w:szCs w:val="28"/>
        </w:rPr>
        <w:t>3</w:t>
      </w:r>
      <w:r w:rsidR="00346F35">
        <w:rPr>
          <w:sz w:val="28"/>
          <w:szCs w:val="28"/>
        </w:rPr>
        <w:t>.</w:t>
      </w:r>
      <w:r w:rsidR="00B30B04">
        <w:rPr>
          <w:sz w:val="28"/>
          <w:szCs w:val="28"/>
        </w:rPr>
        <w:t>6</w:t>
      </w:r>
      <w:r w:rsidR="00346F35">
        <w:rPr>
          <w:sz w:val="28"/>
          <w:szCs w:val="28"/>
        </w:rPr>
        <w:t>.</w:t>
      </w:r>
      <w:r w:rsidR="00346F35">
        <w:rPr>
          <w:sz w:val="28"/>
          <w:szCs w:val="28"/>
        </w:rPr>
        <w:tab/>
      </w:r>
      <w:r w:rsidR="00674399" w:rsidRPr="00674399">
        <w:rPr>
          <w:sz w:val="28"/>
          <w:szCs w:val="28"/>
        </w:rPr>
        <w:t xml:space="preserve">Дата окончания приема заявок определяется </w:t>
      </w:r>
      <w:r w:rsidR="00346F35">
        <w:rPr>
          <w:sz w:val="28"/>
          <w:szCs w:val="28"/>
        </w:rPr>
        <w:t>Университетом</w:t>
      </w:r>
      <w:r w:rsidR="00FA172D">
        <w:rPr>
          <w:sz w:val="28"/>
          <w:szCs w:val="28"/>
        </w:rPr>
        <w:t xml:space="preserve"> и не может быть установлена ранее 20 календарных дней с даты размещения в информационно-телекоммуникационной сети "Интернет" объявления о конкурсе.</w:t>
      </w:r>
      <w:r w:rsidR="00674399" w:rsidRPr="00674399">
        <w:rPr>
          <w:sz w:val="28"/>
          <w:szCs w:val="28"/>
        </w:rPr>
        <w:t xml:space="preserve"> </w:t>
      </w:r>
    </w:p>
    <w:p w14:paraId="479C0873" w14:textId="77777777" w:rsidR="00674399" w:rsidRPr="00674399" w:rsidRDefault="00B53B57" w:rsidP="00674399">
      <w:pPr>
        <w:widowControl/>
        <w:ind w:firstLine="540"/>
        <w:jc w:val="both"/>
        <w:rPr>
          <w:sz w:val="28"/>
          <w:szCs w:val="28"/>
        </w:rPr>
      </w:pPr>
      <w:r>
        <w:rPr>
          <w:sz w:val="28"/>
          <w:szCs w:val="28"/>
        </w:rPr>
        <w:lastRenderedPageBreak/>
        <w:t>3</w:t>
      </w:r>
      <w:r w:rsidR="00D54563">
        <w:rPr>
          <w:sz w:val="28"/>
          <w:szCs w:val="28"/>
        </w:rPr>
        <w:t>.</w:t>
      </w:r>
      <w:r w:rsidR="00B30B04">
        <w:rPr>
          <w:sz w:val="28"/>
          <w:szCs w:val="28"/>
        </w:rPr>
        <w:t>7</w:t>
      </w:r>
      <w:r w:rsidR="00D54563">
        <w:rPr>
          <w:sz w:val="28"/>
          <w:szCs w:val="28"/>
        </w:rPr>
        <w:t>.</w:t>
      </w:r>
      <w:r w:rsidR="00D54563">
        <w:rPr>
          <w:sz w:val="28"/>
          <w:szCs w:val="28"/>
        </w:rPr>
        <w:tab/>
      </w:r>
      <w:r w:rsidR="00674399" w:rsidRPr="00674399">
        <w:rPr>
          <w:sz w:val="28"/>
          <w:szCs w:val="28"/>
        </w:rPr>
        <w:t>Заявки, поданные позже даты окончания приема заявок, к конкурсу не допускаются.</w:t>
      </w:r>
    </w:p>
    <w:p w14:paraId="47FCFD17" w14:textId="77777777" w:rsidR="00E371B9" w:rsidRDefault="00E371B9" w:rsidP="00D54563">
      <w:pPr>
        <w:jc w:val="both"/>
        <w:rPr>
          <w:sz w:val="28"/>
          <w:szCs w:val="28"/>
        </w:rPr>
      </w:pPr>
    </w:p>
    <w:p w14:paraId="4F8648FA" w14:textId="77777777" w:rsidR="00515CCF" w:rsidRPr="00C10F14" w:rsidRDefault="00251313" w:rsidP="00E65B3D">
      <w:pPr>
        <w:spacing w:after="120"/>
        <w:jc w:val="center"/>
        <w:rPr>
          <w:b/>
          <w:sz w:val="28"/>
          <w:szCs w:val="28"/>
        </w:rPr>
      </w:pPr>
      <w:r>
        <w:rPr>
          <w:b/>
          <w:sz w:val="28"/>
          <w:szCs w:val="28"/>
        </w:rPr>
        <w:t>4</w:t>
      </w:r>
      <w:r w:rsidR="00515CCF" w:rsidRPr="006950EC">
        <w:rPr>
          <w:b/>
          <w:sz w:val="28"/>
          <w:szCs w:val="28"/>
        </w:rPr>
        <w:t>.</w:t>
      </w:r>
      <w:r w:rsidR="00EE69D0">
        <w:rPr>
          <w:b/>
          <w:sz w:val="28"/>
          <w:szCs w:val="28"/>
        </w:rPr>
        <w:tab/>
      </w:r>
      <w:r w:rsidR="00FE7C7E">
        <w:rPr>
          <w:b/>
          <w:sz w:val="28"/>
          <w:szCs w:val="28"/>
        </w:rPr>
        <w:t xml:space="preserve">Оформление заявок </w:t>
      </w:r>
      <w:r w:rsidR="003D0E70">
        <w:rPr>
          <w:b/>
          <w:sz w:val="28"/>
          <w:szCs w:val="28"/>
        </w:rPr>
        <w:t xml:space="preserve">для </w:t>
      </w:r>
      <w:r w:rsidR="00FE7C7E">
        <w:rPr>
          <w:b/>
          <w:sz w:val="28"/>
          <w:szCs w:val="28"/>
        </w:rPr>
        <w:t>участия в конкурсе</w:t>
      </w:r>
      <w:r w:rsidR="00204860">
        <w:rPr>
          <w:b/>
          <w:sz w:val="28"/>
          <w:szCs w:val="28"/>
        </w:rPr>
        <w:t xml:space="preserve"> </w:t>
      </w:r>
    </w:p>
    <w:p w14:paraId="6DAA6EB1" w14:textId="77777777" w:rsidR="00A57DA3" w:rsidRPr="00A57DA3" w:rsidRDefault="00251313" w:rsidP="00A57DA3">
      <w:pPr>
        <w:ind w:firstLine="540"/>
        <w:jc w:val="both"/>
        <w:rPr>
          <w:b/>
          <w:sz w:val="28"/>
          <w:szCs w:val="28"/>
        </w:rPr>
      </w:pPr>
      <w:r w:rsidRPr="00A57DA3">
        <w:rPr>
          <w:b/>
          <w:sz w:val="28"/>
          <w:szCs w:val="28"/>
        </w:rPr>
        <w:t>4</w:t>
      </w:r>
      <w:r w:rsidR="00686055" w:rsidRPr="00A57DA3">
        <w:rPr>
          <w:b/>
          <w:sz w:val="28"/>
          <w:szCs w:val="28"/>
        </w:rPr>
        <w:t>.1.</w:t>
      </w:r>
      <w:r w:rsidR="00686055" w:rsidRPr="00A57DA3">
        <w:rPr>
          <w:b/>
          <w:sz w:val="28"/>
          <w:szCs w:val="28"/>
        </w:rPr>
        <w:tab/>
      </w:r>
      <w:r w:rsidR="00A57DA3" w:rsidRPr="00A57DA3">
        <w:rPr>
          <w:b/>
          <w:sz w:val="28"/>
          <w:szCs w:val="28"/>
        </w:rPr>
        <w:t>Оформление заявок для участия в конкурсе на замещение должностей научных работников, за исключением должности главного научного сотрудника и младшего научного сотрудника/инженера-исследователя</w:t>
      </w:r>
    </w:p>
    <w:p w14:paraId="3E656E44" w14:textId="77777777" w:rsidR="003D0E70" w:rsidRPr="003D0E70" w:rsidRDefault="00A57DA3" w:rsidP="003D0E70">
      <w:pPr>
        <w:widowControl/>
        <w:ind w:firstLine="540"/>
        <w:jc w:val="both"/>
        <w:rPr>
          <w:sz w:val="28"/>
          <w:szCs w:val="28"/>
        </w:rPr>
      </w:pPr>
      <w:r>
        <w:rPr>
          <w:sz w:val="28"/>
          <w:szCs w:val="28"/>
        </w:rPr>
        <w:t>4.1.1.</w:t>
      </w:r>
      <w:r>
        <w:rPr>
          <w:sz w:val="28"/>
          <w:szCs w:val="28"/>
        </w:rPr>
        <w:tab/>
      </w:r>
      <w:r w:rsidR="003D0E70" w:rsidRPr="003D0E70">
        <w:rPr>
          <w:sz w:val="28"/>
          <w:szCs w:val="28"/>
        </w:rPr>
        <w:t>Для участия в конкурсе претендент</w:t>
      </w:r>
      <w:r w:rsidR="003D0E70">
        <w:rPr>
          <w:sz w:val="28"/>
          <w:szCs w:val="28"/>
        </w:rPr>
        <w:t xml:space="preserve"> </w:t>
      </w:r>
      <w:r w:rsidR="00572CCA">
        <w:rPr>
          <w:sz w:val="28"/>
          <w:szCs w:val="28"/>
        </w:rPr>
        <w:t>размещает на портале вакан</w:t>
      </w:r>
      <w:r w:rsidR="00B370CC">
        <w:rPr>
          <w:sz w:val="28"/>
          <w:szCs w:val="28"/>
        </w:rPr>
        <w:t>с</w:t>
      </w:r>
      <w:r w:rsidR="00572CCA">
        <w:rPr>
          <w:sz w:val="28"/>
          <w:szCs w:val="28"/>
        </w:rPr>
        <w:t>ий</w:t>
      </w:r>
      <w:r w:rsidR="003D0E70">
        <w:rPr>
          <w:sz w:val="28"/>
          <w:szCs w:val="28"/>
        </w:rPr>
        <w:t xml:space="preserve"> заявку</w:t>
      </w:r>
      <w:r w:rsidR="003D0E70" w:rsidRPr="003D0E70">
        <w:rPr>
          <w:sz w:val="28"/>
          <w:szCs w:val="28"/>
        </w:rPr>
        <w:t>, содержащую:</w:t>
      </w:r>
    </w:p>
    <w:p w14:paraId="54440B2E" w14:textId="77777777" w:rsidR="003D0E70" w:rsidRPr="003D0E70" w:rsidRDefault="003D0E70" w:rsidP="003D0E70">
      <w:pPr>
        <w:widowControl/>
        <w:ind w:firstLine="540"/>
        <w:jc w:val="both"/>
        <w:rPr>
          <w:sz w:val="28"/>
          <w:szCs w:val="28"/>
        </w:rPr>
      </w:pPr>
      <w:r w:rsidRPr="003D0E70">
        <w:rPr>
          <w:sz w:val="28"/>
          <w:szCs w:val="28"/>
        </w:rPr>
        <w:t>а) фамилию, имя и отчество (при наличии) претендента;</w:t>
      </w:r>
    </w:p>
    <w:p w14:paraId="516DD3CE" w14:textId="77777777" w:rsidR="003D0E70" w:rsidRPr="003D0E70" w:rsidRDefault="003D0E70" w:rsidP="003D0E70">
      <w:pPr>
        <w:widowControl/>
        <w:ind w:firstLine="540"/>
        <w:jc w:val="both"/>
        <w:rPr>
          <w:sz w:val="28"/>
          <w:szCs w:val="28"/>
        </w:rPr>
      </w:pPr>
      <w:r w:rsidRPr="003D0E70">
        <w:rPr>
          <w:sz w:val="28"/>
          <w:szCs w:val="28"/>
        </w:rPr>
        <w:t>б) дату рождения претендента;</w:t>
      </w:r>
    </w:p>
    <w:p w14:paraId="7D63557B" w14:textId="77777777" w:rsidR="003D0E70" w:rsidRPr="003D0E70" w:rsidRDefault="003D0E70" w:rsidP="003D0E70">
      <w:pPr>
        <w:widowControl/>
        <w:ind w:firstLine="540"/>
        <w:jc w:val="both"/>
        <w:rPr>
          <w:sz w:val="28"/>
          <w:szCs w:val="28"/>
        </w:rPr>
      </w:pPr>
      <w:r w:rsidRPr="003D0E70">
        <w:rPr>
          <w:sz w:val="28"/>
          <w:szCs w:val="28"/>
        </w:rPr>
        <w:t>в) сведения о высшем образовании и квалификации, ученой степени (при наличии) и ученом звании (при наличии);</w:t>
      </w:r>
    </w:p>
    <w:p w14:paraId="66D3531B" w14:textId="77777777" w:rsidR="003D0E70" w:rsidRPr="003D0E70" w:rsidRDefault="003D0E70" w:rsidP="003D0E70">
      <w:pPr>
        <w:widowControl/>
        <w:ind w:firstLine="540"/>
        <w:jc w:val="both"/>
        <w:rPr>
          <w:sz w:val="28"/>
          <w:szCs w:val="28"/>
        </w:rPr>
      </w:pPr>
      <w:r w:rsidRPr="003D0E70">
        <w:rPr>
          <w:sz w:val="28"/>
          <w:szCs w:val="28"/>
        </w:rPr>
        <w:t>г) сведения о стаже и опыте работы;</w:t>
      </w:r>
    </w:p>
    <w:p w14:paraId="542823BA" w14:textId="77777777" w:rsidR="003D0E70" w:rsidRPr="003D0E70" w:rsidRDefault="003D0E70" w:rsidP="003D0E70">
      <w:pPr>
        <w:widowControl/>
        <w:ind w:firstLine="540"/>
        <w:jc w:val="both"/>
        <w:rPr>
          <w:sz w:val="28"/>
          <w:szCs w:val="28"/>
        </w:rPr>
      </w:pPr>
      <w:r w:rsidRPr="003D0E70">
        <w:rPr>
          <w:sz w:val="28"/>
          <w:szCs w:val="28"/>
        </w:rPr>
        <w:t>д) сведения об отрасли (области) наук, в которых намерен работать претендент;</w:t>
      </w:r>
    </w:p>
    <w:p w14:paraId="22EF6625" w14:textId="77777777" w:rsidR="003D0E70" w:rsidRDefault="003D0E70" w:rsidP="003D0E70">
      <w:pPr>
        <w:widowControl/>
        <w:ind w:firstLine="540"/>
        <w:jc w:val="both"/>
        <w:rPr>
          <w:sz w:val="28"/>
          <w:szCs w:val="28"/>
        </w:rPr>
      </w:pPr>
      <w:r w:rsidRPr="003D0E70">
        <w:rPr>
          <w:sz w:val="28"/>
          <w:szCs w:val="28"/>
        </w:rPr>
        <w:t>е) перечни ранее полученных основных результатов (число публикаций по вопросам профессиональной деятельности, количество результатов интеллектуальной деятельности и сведения об их использовании, количество грантов и (или) договоров на выполнение научно-исследовательских работ, опытно-конструкторских и технологических работ, включая международные проекты, в выполнении которых участвовал претендент, численность лиц, освоивших программы подготовки научно-педагогических кадров в аспирантуре, успешно защитивших научно-квалификационную работу (диссертацию) на соискание ученой степени кандидата наук, руководство которыми осуществлял претендент, и так далее).</w:t>
      </w:r>
    </w:p>
    <w:p w14:paraId="552E6F88" w14:textId="77777777" w:rsidR="00572CCA" w:rsidRPr="00126304" w:rsidRDefault="00572CCA" w:rsidP="00572CCA">
      <w:pPr>
        <w:widowControl/>
        <w:ind w:firstLine="540"/>
        <w:jc w:val="both"/>
        <w:rPr>
          <w:sz w:val="28"/>
          <w:szCs w:val="28"/>
        </w:rPr>
      </w:pPr>
      <w:r>
        <w:rPr>
          <w:sz w:val="28"/>
          <w:szCs w:val="28"/>
        </w:rPr>
        <w:t>4.1.2.</w:t>
      </w:r>
      <w:r>
        <w:rPr>
          <w:sz w:val="28"/>
          <w:szCs w:val="28"/>
        </w:rPr>
        <w:tab/>
      </w:r>
      <w:r w:rsidRPr="00126304">
        <w:rPr>
          <w:sz w:val="28"/>
          <w:szCs w:val="28"/>
        </w:rPr>
        <w:t xml:space="preserve">Претендент вправе разместить на портале </w:t>
      </w:r>
      <w:r w:rsidRPr="00874A40">
        <w:rPr>
          <w:sz w:val="28"/>
          <w:szCs w:val="28"/>
        </w:rPr>
        <w:t>вакансий автобиографию</w:t>
      </w:r>
      <w:r w:rsidRPr="00126304">
        <w:rPr>
          <w:sz w:val="28"/>
          <w:szCs w:val="28"/>
        </w:rPr>
        <w:t xml:space="preserve"> и иные материалы, которые наиболее полно характеризуют его квалификацию, опыт и результативность.</w:t>
      </w:r>
    </w:p>
    <w:p w14:paraId="7179A94B" w14:textId="77777777" w:rsidR="00AD66EE" w:rsidRDefault="00AD66EE" w:rsidP="003D0E70">
      <w:pPr>
        <w:widowControl/>
        <w:ind w:firstLine="540"/>
        <w:jc w:val="both"/>
        <w:rPr>
          <w:sz w:val="28"/>
          <w:szCs w:val="28"/>
        </w:rPr>
      </w:pPr>
      <w:r>
        <w:rPr>
          <w:sz w:val="28"/>
          <w:szCs w:val="28"/>
        </w:rPr>
        <w:t>4.1.3.</w:t>
      </w:r>
      <w:r>
        <w:rPr>
          <w:sz w:val="28"/>
          <w:szCs w:val="28"/>
        </w:rPr>
        <w:tab/>
      </w:r>
      <w:r w:rsidRPr="00151948">
        <w:rPr>
          <w:sz w:val="28"/>
          <w:szCs w:val="28"/>
        </w:rPr>
        <w:t>Перечень претендентов, подавших заявки на участие в конкурсе</w:t>
      </w:r>
      <w:r>
        <w:rPr>
          <w:sz w:val="28"/>
          <w:szCs w:val="28"/>
        </w:rPr>
        <w:t xml:space="preserve"> на замещение должностей научных работников, за исключением</w:t>
      </w:r>
      <w:r w:rsidRPr="0084658B">
        <w:rPr>
          <w:sz w:val="28"/>
          <w:szCs w:val="28"/>
        </w:rPr>
        <w:t xml:space="preserve"> </w:t>
      </w:r>
      <w:r>
        <w:rPr>
          <w:sz w:val="28"/>
          <w:szCs w:val="28"/>
        </w:rPr>
        <w:t xml:space="preserve">должности </w:t>
      </w:r>
      <w:r w:rsidRPr="00066970">
        <w:rPr>
          <w:sz w:val="28"/>
          <w:szCs w:val="28"/>
        </w:rPr>
        <w:t>главного научного сотрудника и</w:t>
      </w:r>
      <w:r>
        <w:rPr>
          <w:sz w:val="28"/>
          <w:szCs w:val="28"/>
        </w:rPr>
        <w:t>ли</w:t>
      </w:r>
      <w:r w:rsidRPr="00066970">
        <w:rPr>
          <w:sz w:val="28"/>
          <w:szCs w:val="28"/>
        </w:rPr>
        <w:t xml:space="preserve"> младшего научного сотрудника/инженера-исследователя</w:t>
      </w:r>
      <w:r w:rsidRPr="00151948">
        <w:rPr>
          <w:sz w:val="28"/>
          <w:szCs w:val="28"/>
        </w:rPr>
        <w:t>, формируется на портале вакансий автоматически.</w:t>
      </w:r>
      <w:r w:rsidRPr="00AD66EE">
        <w:rPr>
          <w:sz w:val="28"/>
          <w:szCs w:val="28"/>
        </w:rPr>
        <w:t xml:space="preserve"> </w:t>
      </w:r>
    </w:p>
    <w:p w14:paraId="636089DF" w14:textId="62877B38" w:rsidR="00572CCA" w:rsidRDefault="00AD66EE" w:rsidP="003D0E70">
      <w:pPr>
        <w:widowControl/>
        <w:ind w:firstLine="540"/>
        <w:jc w:val="both"/>
        <w:rPr>
          <w:sz w:val="28"/>
          <w:szCs w:val="28"/>
        </w:rPr>
      </w:pPr>
      <w:r>
        <w:rPr>
          <w:sz w:val="28"/>
          <w:szCs w:val="28"/>
        </w:rPr>
        <w:t>4.1.4.</w:t>
      </w:r>
      <w:r>
        <w:rPr>
          <w:sz w:val="28"/>
          <w:szCs w:val="28"/>
        </w:rPr>
        <w:tab/>
      </w:r>
      <w:r w:rsidRPr="00FA4697">
        <w:rPr>
          <w:sz w:val="28"/>
          <w:szCs w:val="28"/>
        </w:rPr>
        <w:t xml:space="preserve">Размещенная претендентом на портале вакансий заявка автоматически направляется на официальный адрес электронной почты </w:t>
      </w:r>
      <w:r w:rsidR="00F52501">
        <w:rPr>
          <w:sz w:val="28"/>
          <w:szCs w:val="28"/>
        </w:rPr>
        <w:t>Дирекции по работе с персоналом</w:t>
      </w:r>
      <w:r w:rsidRPr="00FA4697">
        <w:rPr>
          <w:sz w:val="28"/>
          <w:szCs w:val="28"/>
        </w:rPr>
        <w:t>.</w:t>
      </w:r>
    </w:p>
    <w:p w14:paraId="099611F2" w14:textId="77777777" w:rsidR="00AD66EE" w:rsidRPr="00AD66EE" w:rsidRDefault="00AD66EE" w:rsidP="00AD66EE">
      <w:pPr>
        <w:widowControl/>
        <w:ind w:firstLine="540"/>
        <w:jc w:val="both"/>
        <w:rPr>
          <w:sz w:val="28"/>
          <w:szCs w:val="28"/>
        </w:rPr>
      </w:pPr>
      <w:r>
        <w:rPr>
          <w:sz w:val="28"/>
          <w:szCs w:val="28"/>
        </w:rPr>
        <w:t>4.1.5.</w:t>
      </w:r>
      <w:r>
        <w:rPr>
          <w:sz w:val="28"/>
          <w:szCs w:val="28"/>
        </w:rPr>
        <w:tab/>
      </w:r>
      <w:r w:rsidRPr="00AD66EE">
        <w:rPr>
          <w:sz w:val="28"/>
          <w:szCs w:val="28"/>
        </w:rPr>
        <w:t xml:space="preserve">В течение одного рабочего дня с момента направления заявки претендент получает электронное подтверждение о ее получении </w:t>
      </w:r>
      <w:r w:rsidR="00E811EC" w:rsidRPr="00874A40">
        <w:rPr>
          <w:sz w:val="28"/>
          <w:szCs w:val="28"/>
        </w:rPr>
        <w:t>У</w:t>
      </w:r>
      <w:r>
        <w:rPr>
          <w:sz w:val="28"/>
          <w:szCs w:val="28"/>
        </w:rPr>
        <w:t>ниверситетом</w:t>
      </w:r>
      <w:r w:rsidRPr="00AD66EE">
        <w:rPr>
          <w:sz w:val="28"/>
          <w:szCs w:val="28"/>
        </w:rPr>
        <w:t>.</w:t>
      </w:r>
    </w:p>
    <w:p w14:paraId="5D3B33E6" w14:textId="77777777" w:rsidR="00572CCA" w:rsidRPr="00A57DA3" w:rsidRDefault="00572CCA" w:rsidP="00572CCA">
      <w:pPr>
        <w:ind w:firstLine="540"/>
        <w:jc w:val="both"/>
        <w:rPr>
          <w:b/>
          <w:sz w:val="28"/>
          <w:szCs w:val="28"/>
        </w:rPr>
      </w:pPr>
      <w:r w:rsidRPr="00A57DA3">
        <w:rPr>
          <w:b/>
          <w:sz w:val="28"/>
          <w:szCs w:val="28"/>
        </w:rPr>
        <w:t>4.</w:t>
      </w:r>
      <w:r>
        <w:rPr>
          <w:b/>
          <w:sz w:val="28"/>
          <w:szCs w:val="28"/>
        </w:rPr>
        <w:t>2</w:t>
      </w:r>
      <w:r w:rsidRPr="00A57DA3">
        <w:rPr>
          <w:b/>
          <w:sz w:val="28"/>
          <w:szCs w:val="28"/>
        </w:rPr>
        <w:t>.</w:t>
      </w:r>
      <w:r w:rsidRPr="00A57DA3">
        <w:rPr>
          <w:b/>
          <w:sz w:val="28"/>
          <w:szCs w:val="28"/>
        </w:rPr>
        <w:tab/>
        <w:t>Оформление заявок для участия в конкурсе на замещение должностей главного научного сотрудника и младшего научного сотрудника/инженера-исследователя</w:t>
      </w:r>
    </w:p>
    <w:p w14:paraId="4342E73B" w14:textId="4A0E16C8" w:rsidR="00EF210D" w:rsidRPr="003D0E70" w:rsidRDefault="00251313" w:rsidP="003D0E70">
      <w:pPr>
        <w:widowControl/>
        <w:ind w:firstLine="540"/>
        <w:jc w:val="both"/>
        <w:rPr>
          <w:sz w:val="28"/>
          <w:szCs w:val="28"/>
        </w:rPr>
      </w:pPr>
      <w:r>
        <w:rPr>
          <w:sz w:val="28"/>
          <w:szCs w:val="28"/>
        </w:rPr>
        <w:t>4</w:t>
      </w:r>
      <w:r w:rsidR="00EF210D">
        <w:rPr>
          <w:sz w:val="28"/>
          <w:szCs w:val="28"/>
        </w:rPr>
        <w:t>.</w:t>
      </w:r>
      <w:r w:rsidR="00572CCA">
        <w:rPr>
          <w:sz w:val="28"/>
          <w:szCs w:val="28"/>
        </w:rPr>
        <w:t>2.1</w:t>
      </w:r>
      <w:r w:rsidR="00EF210D">
        <w:rPr>
          <w:sz w:val="28"/>
          <w:szCs w:val="28"/>
        </w:rPr>
        <w:t>.</w:t>
      </w:r>
      <w:r w:rsidR="00EF210D">
        <w:rPr>
          <w:sz w:val="28"/>
          <w:szCs w:val="28"/>
        </w:rPr>
        <w:tab/>
        <w:t xml:space="preserve">Претендент на должность </w:t>
      </w:r>
      <w:r w:rsidR="00EF210D" w:rsidRPr="00066970">
        <w:rPr>
          <w:sz w:val="28"/>
          <w:szCs w:val="28"/>
        </w:rPr>
        <w:t>главного научного сотрудника и</w:t>
      </w:r>
      <w:r w:rsidR="00EF210D">
        <w:rPr>
          <w:sz w:val="28"/>
          <w:szCs w:val="28"/>
        </w:rPr>
        <w:t>ли</w:t>
      </w:r>
      <w:r w:rsidR="00EF210D" w:rsidRPr="00066970">
        <w:rPr>
          <w:sz w:val="28"/>
          <w:szCs w:val="28"/>
        </w:rPr>
        <w:t xml:space="preserve"> младшего научного сотрудника/инженера-исследователя</w:t>
      </w:r>
      <w:r w:rsidR="00EF210D">
        <w:rPr>
          <w:sz w:val="28"/>
          <w:szCs w:val="28"/>
        </w:rPr>
        <w:t xml:space="preserve"> направляет заявку, по </w:t>
      </w:r>
      <w:r w:rsidR="00EF210D">
        <w:rPr>
          <w:sz w:val="28"/>
          <w:szCs w:val="28"/>
        </w:rPr>
        <w:lastRenderedPageBreak/>
        <w:t xml:space="preserve">форме (Приложение 2) на адрес электронной почты </w:t>
      </w:r>
      <w:r w:rsidR="00F52501">
        <w:rPr>
          <w:sz w:val="28"/>
          <w:szCs w:val="28"/>
        </w:rPr>
        <w:t>Дирекции по работе с персоналом</w:t>
      </w:r>
      <w:r w:rsidR="00EF210D">
        <w:rPr>
          <w:sz w:val="28"/>
          <w:szCs w:val="28"/>
        </w:rPr>
        <w:t xml:space="preserve">: </w:t>
      </w:r>
      <w:r w:rsidR="00EF210D" w:rsidRPr="00D70615">
        <w:rPr>
          <w:sz w:val="28"/>
          <w:szCs w:val="28"/>
        </w:rPr>
        <w:t>hrdep</w:t>
      </w:r>
      <w:r w:rsidR="001714C1" w:rsidRPr="00D70615">
        <w:rPr>
          <w:sz w:val="28"/>
          <w:szCs w:val="28"/>
        </w:rPr>
        <w:t>.</w:t>
      </w:r>
      <w:r w:rsidR="001714C1" w:rsidRPr="00D70615">
        <w:rPr>
          <w:sz w:val="28"/>
          <w:szCs w:val="28"/>
          <w:lang w:val="en-US"/>
        </w:rPr>
        <w:t>nr</w:t>
      </w:r>
      <w:r w:rsidR="00EF210D" w:rsidRPr="00D70615">
        <w:rPr>
          <w:sz w:val="28"/>
          <w:szCs w:val="28"/>
        </w:rPr>
        <w:t>@spbstu.ru.</w:t>
      </w:r>
    </w:p>
    <w:p w14:paraId="78AD92C1" w14:textId="2E0B5F23" w:rsidR="00126304" w:rsidRDefault="00251313" w:rsidP="00126304">
      <w:pPr>
        <w:widowControl/>
        <w:ind w:firstLine="540"/>
        <w:jc w:val="both"/>
        <w:rPr>
          <w:sz w:val="28"/>
          <w:szCs w:val="28"/>
        </w:rPr>
      </w:pPr>
      <w:r>
        <w:rPr>
          <w:sz w:val="28"/>
          <w:szCs w:val="28"/>
        </w:rPr>
        <w:t>4</w:t>
      </w:r>
      <w:r w:rsidR="00126304">
        <w:rPr>
          <w:sz w:val="28"/>
          <w:szCs w:val="28"/>
        </w:rPr>
        <w:t>.</w:t>
      </w:r>
      <w:r w:rsidR="00572CCA">
        <w:rPr>
          <w:sz w:val="28"/>
          <w:szCs w:val="28"/>
        </w:rPr>
        <w:t>2</w:t>
      </w:r>
      <w:r w:rsidR="00126304">
        <w:rPr>
          <w:sz w:val="28"/>
          <w:szCs w:val="28"/>
        </w:rPr>
        <w:t>.</w:t>
      </w:r>
      <w:r w:rsidR="00572CCA">
        <w:rPr>
          <w:sz w:val="28"/>
          <w:szCs w:val="28"/>
        </w:rPr>
        <w:t>2.</w:t>
      </w:r>
      <w:r w:rsidR="00126304">
        <w:rPr>
          <w:sz w:val="28"/>
          <w:szCs w:val="28"/>
        </w:rPr>
        <w:tab/>
      </w:r>
      <w:r w:rsidR="00572CCA">
        <w:rPr>
          <w:sz w:val="28"/>
          <w:szCs w:val="28"/>
        </w:rPr>
        <w:t xml:space="preserve">Претендент вправе </w:t>
      </w:r>
      <w:r w:rsidR="00C9295D">
        <w:rPr>
          <w:sz w:val="28"/>
          <w:szCs w:val="28"/>
        </w:rPr>
        <w:t xml:space="preserve">направить на адрес электронной почты </w:t>
      </w:r>
      <w:r w:rsidR="00F52501">
        <w:rPr>
          <w:sz w:val="28"/>
          <w:szCs w:val="28"/>
        </w:rPr>
        <w:t>Дирекции по работе с персоналом</w:t>
      </w:r>
      <w:r w:rsidR="00C9295D">
        <w:rPr>
          <w:sz w:val="28"/>
          <w:szCs w:val="28"/>
        </w:rPr>
        <w:t xml:space="preserve"> </w:t>
      </w:r>
      <w:r w:rsidR="00126304" w:rsidRPr="00126304">
        <w:rPr>
          <w:sz w:val="28"/>
          <w:szCs w:val="28"/>
        </w:rPr>
        <w:t>автобиографию и иные материалы, которые наиболее полно характеризуют его квалификацию, опыт и результативность.</w:t>
      </w:r>
    </w:p>
    <w:p w14:paraId="35E3EB87" w14:textId="06BAD011" w:rsidR="00AD66EE" w:rsidRDefault="00AD66EE" w:rsidP="00AD66EE">
      <w:pPr>
        <w:widowControl/>
        <w:ind w:firstLine="540"/>
        <w:jc w:val="both"/>
        <w:rPr>
          <w:sz w:val="28"/>
          <w:szCs w:val="28"/>
        </w:rPr>
      </w:pPr>
      <w:r>
        <w:rPr>
          <w:sz w:val="28"/>
          <w:szCs w:val="28"/>
        </w:rPr>
        <w:t>4.2.3.</w:t>
      </w:r>
      <w:r>
        <w:rPr>
          <w:sz w:val="28"/>
          <w:szCs w:val="28"/>
        </w:rPr>
        <w:tab/>
      </w:r>
      <w:r w:rsidRPr="00FA4697">
        <w:rPr>
          <w:sz w:val="28"/>
          <w:szCs w:val="28"/>
        </w:rPr>
        <w:t xml:space="preserve">В течение одного рабочего дня с момента направления заявки претендент получает электронное подтверждение о ее получении </w:t>
      </w:r>
      <w:r w:rsidR="00F52501">
        <w:rPr>
          <w:sz w:val="28"/>
          <w:szCs w:val="28"/>
        </w:rPr>
        <w:t>Дирекцией по работе с персоналом</w:t>
      </w:r>
      <w:r>
        <w:rPr>
          <w:sz w:val="28"/>
          <w:szCs w:val="28"/>
        </w:rPr>
        <w:t xml:space="preserve"> Университета</w:t>
      </w:r>
      <w:r w:rsidRPr="00FA4697">
        <w:rPr>
          <w:sz w:val="28"/>
          <w:szCs w:val="28"/>
        </w:rPr>
        <w:t>.</w:t>
      </w:r>
    </w:p>
    <w:p w14:paraId="03CF65CD" w14:textId="77777777" w:rsidR="00151948" w:rsidRDefault="00251313" w:rsidP="00AD66EE">
      <w:pPr>
        <w:widowControl/>
        <w:ind w:firstLine="540"/>
        <w:jc w:val="both"/>
        <w:rPr>
          <w:sz w:val="28"/>
          <w:szCs w:val="28"/>
        </w:rPr>
      </w:pPr>
      <w:r>
        <w:rPr>
          <w:sz w:val="28"/>
          <w:szCs w:val="28"/>
        </w:rPr>
        <w:t>4</w:t>
      </w:r>
      <w:r w:rsidR="00380DF9">
        <w:rPr>
          <w:sz w:val="28"/>
          <w:szCs w:val="28"/>
        </w:rPr>
        <w:t>.</w:t>
      </w:r>
      <w:r w:rsidR="00AD66EE">
        <w:rPr>
          <w:sz w:val="28"/>
          <w:szCs w:val="28"/>
        </w:rPr>
        <w:t>3</w:t>
      </w:r>
      <w:r w:rsidR="00380DF9">
        <w:rPr>
          <w:sz w:val="28"/>
          <w:szCs w:val="28"/>
        </w:rPr>
        <w:t>.</w:t>
      </w:r>
      <w:r w:rsidR="00380DF9">
        <w:rPr>
          <w:sz w:val="28"/>
          <w:szCs w:val="28"/>
        </w:rPr>
        <w:tab/>
      </w:r>
      <w:r w:rsidR="00380DF9" w:rsidRPr="00151948">
        <w:rPr>
          <w:sz w:val="28"/>
          <w:szCs w:val="28"/>
        </w:rPr>
        <w:t>Если на конкурс не подано ни одной заявки, он признается несостоявшимся.</w:t>
      </w:r>
    </w:p>
    <w:p w14:paraId="46810F16" w14:textId="2F4F41B0" w:rsidR="00CC4053" w:rsidRPr="00FA4697" w:rsidRDefault="00251313" w:rsidP="00CC4053">
      <w:pPr>
        <w:widowControl/>
        <w:ind w:firstLine="540"/>
        <w:jc w:val="both"/>
        <w:rPr>
          <w:sz w:val="28"/>
          <w:szCs w:val="28"/>
        </w:rPr>
      </w:pPr>
      <w:r>
        <w:rPr>
          <w:sz w:val="28"/>
          <w:szCs w:val="28"/>
        </w:rPr>
        <w:t>4</w:t>
      </w:r>
      <w:r w:rsidR="00CC4053">
        <w:rPr>
          <w:sz w:val="28"/>
          <w:szCs w:val="28"/>
        </w:rPr>
        <w:t>.</w:t>
      </w:r>
      <w:r w:rsidR="00AD66EE">
        <w:rPr>
          <w:sz w:val="28"/>
          <w:szCs w:val="28"/>
        </w:rPr>
        <w:t>4</w:t>
      </w:r>
      <w:r w:rsidR="00CC4053">
        <w:rPr>
          <w:sz w:val="28"/>
          <w:szCs w:val="28"/>
        </w:rPr>
        <w:t>.</w:t>
      </w:r>
      <w:r w:rsidR="00CC4053">
        <w:rPr>
          <w:sz w:val="28"/>
          <w:szCs w:val="28"/>
        </w:rPr>
        <w:tab/>
      </w:r>
      <w:r w:rsidR="007D7F40">
        <w:rPr>
          <w:sz w:val="28"/>
          <w:szCs w:val="28"/>
        </w:rPr>
        <w:t xml:space="preserve">По </w:t>
      </w:r>
      <w:r w:rsidR="007D7F40" w:rsidRPr="00874A40">
        <w:rPr>
          <w:sz w:val="28"/>
          <w:szCs w:val="28"/>
        </w:rPr>
        <w:t>истечении даты приема</w:t>
      </w:r>
      <w:r w:rsidR="007D7F40">
        <w:rPr>
          <w:sz w:val="28"/>
          <w:szCs w:val="28"/>
        </w:rPr>
        <w:t xml:space="preserve"> </w:t>
      </w:r>
      <w:r w:rsidR="00B45F64">
        <w:rPr>
          <w:sz w:val="28"/>
          <w:szCs w:val="28"/>
        </w:rPr>
        <w:t xml:space="preserve">заявок </w:t>
      </w:r>
      <w:r w:rsidR="00F52501">
        <w:rPr>
          <w:sz w:val="28"/>
          <w:szCs w:val="28"/>
        </w:rPr>
        <w:t>Дирекция по работе с персоналом</w:t>
      </w:r>
      <w:r w:rsidR="007D7F40">
        <w:rPr>
          <w:sz w:val="28"/>
          <w:szCs w:val="28"/>
        </w:rPr>
        <w:t xml:space="preserve"> в течение 3 рабочих дней </w:t>
      </w:r>
      <w:r w:rsidR="00CC4053" w:rsidRPr="00A92F0B">
        <w:rPr>
          <w:sz w:val="28"/>
          <w:szCs w:val="28"/>
        </w:rPr>
        <w:t xml:space="preserve">передает конкурсные документы претендентов </w:t>
      </w:r>
      <w:r w:rsidR="007D7F40">
        <w:rPr>
          <w:sz w:val="28"/>
          <w:szCs w:val="28"/>
        </w:rPr>
        <w:t>секретарю конкурсной комиссии</w:t>
      </w:r>
      <w:r w:rsidR="00CC4053" w:rsidRPr="00A92F0B">
        <w:rPr>
          <w:sz w:val="28"/>
          <w:szCs w:val="28"/>
        </w:rPr>
        <w:t>.</w:t>
      </w:r>
    </w:p>
    <w:p w14:paraId="602C9FDF" w14:textId="77777777" w:rsidR="00FA4697" w:rsidRDefault="00251313" w:rsidP="00FA4697">
      <w:pPr>
        <w:widowControl/>
        <w:ind w:firstLine="540"/>
        <w:jc w:val="both"/>
        <w:rPr>
          <w:sz w:val="28"/>
          <w:szCs w:val="28"/>
        </w:rPr>
      </w:pPr>
      <w:r>
        <w:rPr>
          <w:sz w:val="28"/>
          <w:szCs w:val="28"/>
        </w:rPr>
        <w:t>4.</w:t>
      </w:r>
      <w:r w:rsidR="00AD66EE">
        <w:rPr>
          <w:sz w:val="28"/>
          <w:szCs w:val="28"/>
        </w:rPr>
        <w:t>5</w:t>
      </w:r>
      <w:r>
        <w:rPr>
          <w:sz w:val="28"/>
          <w:szCs w:val="28"/>
        </w:rPr>
        <w:t>.</w:t>
      </w:r>
      <w:r w:rsidR="009B4C96">
        <w:rPr>
          <w:sz w:val="28"/>
          <w:szCs w:val="28"/>
        </w:rPr>
        <w:tab/>
      </w:r>
      <w:r w:rsidR="00FA4697" w:rsidRPr="00FA4697">
        <w:rPr>
          <w:sz w:val="28"/>
          <w:szCs w:val="28"/>
        </w:rPr>
        <w:t xml:space="preserve">Срок рассмотрения заявок определяется </w:t>
      </w:r>
      <w:r>
        <w:rPr>
          <w:sz w:val="28"/>
          <w:szCs w:val="28"/>
        </w:rPr>
        <w:t>Университетом</w:t>
      </w:r>
      <w:r w:rsidR="00FA4697" w:rsidRPr="00FA4697">
        <w:rPr>
          <w:sz w:val="28"/>
          <w:szCs w:val="28"/>
        </w:rPr>
        <w:t xml:space="preserve"> и не может быть установлен более 15 рабочих дней с даты окончания приема заявок.</w:t>
      </w:r>
    </w:p>
    <w:p w14:paraId="2AFE28E5" w14:textId="77777777" w:rsidR="007C1C7A" w:rsidRPr="007C1C7A" w:rsidRDefault="007C1C7A" w:rsidP="007C1C7A">
      <w:pPr>
        <w:widowControl/>
        <w:ind w:firstLine="540"/>
        <w:jc w:val="both"/>
        <w:rPr>
          <w:sz w:val="28"/>
          <w:szCs w:val="28"/>
        </w:rPr>
      </w:pPr>
      <w:r w:rsidRPr="007C1C7A">
        <w:rPr>
          <w:sz w:val="28"/>
          <w:szCs w:val="28"/>
        </w:rPr>
        <w:t>По решению конкурсной комиссии, в случае необходимости проведения собеседования с претендентом, в том числе с использованием информаци</w:t>
      </w:r>
      <w:r w:rsidR="009B4C96">
        <w:rPr>
          <w:sz w:val="28"/>
          <w:szCs w:val="28"/>
        </w:rPr>
        <w:t>онно-телекоммуникационной сети «Интернет»</w:t>
      </w:r>
      <w:r w:rsidRPr="007C1C7A">
        <w:rPr>
          <w:sz w:val="28"/>
          <w:szCs w:val="28"/>
        </w:rPr>
        <w:t>, срок рассмотрения заявок может быть продлен до 30 рабочих дней с даты окончания приема заявок. Информация о продлении срока рассмотрения заявок размещается организацией в информаци</w:t>
      </w:r>
      <w:r w:rsidR="009B4C96">
        <w:rPr>
          <w:sz w:val="28"/>
          <w:szCs w:val="28"/>
        </w:rPr>
        <w:t>онно-телекоммуникационной сети «Интернет»</w:t>
      </w:r>
      <w:r w:rsidRPr="007C1C7A">
        <w:rPr>
          <w:sz w:val="28"/>
          <w:szCs w:val="28"/>
        </w:rPr>
        <w:t xml:space="preserve"> на своем официальном сайте и на портале вакансий.</w:t>
      </w:r>
    </w:p>
    <w:p w14:paraId="7373AED5" w14:textId="77777777" w:rsidR="00FA4697" w:rsidRPr="00C10F14" w:rsidRDefault="00FA4697" w:rsidP="009B4C96">
      <w:pPr>
        <w:widowControl/>
        <w:jc w:val="both"/>
        <w:rPr>
          <w:sz w:val="28"/>
          <w:szCs w:val="28"/>
        </w:rPr>
      </w:pPr>
    </w:p>
    <w:p w14:paraId="380712D2" w14:textId="77777777" w:rsidR="00853413" w:rsidRPr="00C10F14" w:rsidRDefault="007C1C7A" w:rsidP="00E65B3D">
      <w:pPr>
        <w:spacing w:after="120"/>
        <w:jc w:val="center"/>
        <w:rPr>
          <w:b/>
          <w:sz w:val="28"/>
          <w:szCs w:val="28"/>
        </w:rPr>
      </w:pPr>
      <w:r>
        <w:rPr>
          <w:b/>
          <w:sz w:val="28"/>
          <w:szCs w:val="28"/>
        </w:rPr>
        <w:t>5</w:t>
      </w:r>
      <w:r w:rsidR="00515CCF" w:rsidRPr="00861D88">
        <w:rPr>
          <w:b/>
          <w:i/>
          <w:sz w:val="28"/>
          <w:szCs w:val="28"/>
        </w:rPr>
        <w:t>.</w:t>
      </w:r>
      <w:r w:rsidR="00CE0A14">
        <w:rPr>
          <w:b/>
          <w:sz w:val="28"/>
          <w:szCs w:val="28"/>
        </w:rPr>
        <w:tab/>
      </w:r>
      <w:r w:rsidR="00515CCF" w:rsidRPr="00861D88">
        <w:rPr>
          <w:b/>
          <w:sz w:val="28"/>
          <w:szCs w:val="28"/>
        </w:rPr>
        <w:t>Проведение конкурс</w:t>
      </w:r>
      <w:r>
        <w:rPr>
          <w:b/>
          <w:sz w:val="28"/>
          <w:szCs w:val="28"/>
        </w:rPr>
        <w:t>а</w:t>
      </w:r>
    </w:p>
    <w:p w14:paraId="0269DC6F" w14:textId="77777777" w:rsidR="00CA2D8D" w:rsidRPr="00853413" w:rsidRDefault="00853413" w:rsidP="00E65B3D">
      <w:pPr>
        <w:widowControl/>
        <w:spacing w:after="120"/>
        <w:ind w:firstLine="540"/>
        <w:jc w:val="both"/>
        <w:rPr>
          <w:sz w:val="28"/>
          <w:szCs w:val="28"/>
        </w:rPr>
      </w:pPr>
      <w:r w:rsidRPr="00853413">
        <w:rPr>
          <w:sz w:val="28"/>
          <w:szCs w:val="28"/>
        </w:rPr>
        <w:t>5.1.</w:t>
      </w:r>
      <w:r w:rsidRPr="00853413">
        <w:rPr>
          <w:sz w:val="28"/>
          <w:szCs w:val="28"/>
        </w:rPr>
        <w:tab/>
      </w:r>
      <w:r w:rsidR="00CA2D8D" w:rsidRPr="00853413">
        <w:rPr>
          <w:sz w:val="28"/>
          <w:szCs w:val="28"/>
        </w:rPr>
        <w:t>По итогам рассмотрения заявок конкурсная комиссия составляет рейтинг претендентов на основе их оценки исходя из сведений, содержащихся в заявке и иных прикрепленных к заявке материалах, и результатов собеседования (при наличии), которые наиболее полно характеризуют квалификацию, опыт и результативность претендента.</w:t>
      </w:r>
    </w:p>
    <w:p w14:paraId="323A2F25" w14:textId="77777777" w:rsidR="00CA2D8D" w:rsidRPr="00874A40" w:rsidRDefault="00A4244E" w:rsidP="00CA2D8D">
      <w:pPr>
        <w:widowControl/>
        <w:ind w:firstLine="540"/>
        <w:jc w:val="both"/>
        <w:rPr>
          <w:sz w:val="28"/>
          <w:szCs w:val="28"/>
        </w:rPr>
      </w:pPr>
      <w:r w:rsidRPr="00A4244E">
        <w:rPr>
          <w:sz w:val="28"/>
          <w:szCs w:val="28"/>
        </w:rPr>
        <w:t>5.2.</w:t>
      </w:r>
      <w:r w:rsidRPr="00A4244E">
        <w:rPr>
          <w:sz w:val="28"/>
          <w:szCs w:val="28"/>
        </w:rPr>
        <w:tab/>
      </w:r>
      <w:r w:rsidR="00CA2D8D" w:rsidRPr="00A4244E">
        <w:rPr>
          <w:sz w:val="28"/>
          <w:szCs w:val="28"/>
        </w:rPr>
        <w:t xml:space="preserve">Рейтинг составляется на основании суммы балльной оценки, выставленной </w:t>
      </w:r>
      <w:r w:rsidR="00853413" w:rsidRPr="00A4244E">
        <w:rPr>
          <w:sz w:val="28"/>
          <w:szCs w:val="28"/>
        </w:rPr>
        <w:t xml:space="preserve">претенденту </w:t>
      </w:r>
      <w:r w:rsidR="00CA2D8D" w:rsidRPr="00A4244E">
        <w:rPr>
          <w:sz w:val="28"/>
          <w:szCs w:val="28"/>
        </w:rPr>
        <w:t xml:space="preserve">членами конкурсной комиссии, </w:t>
      </w:r>
      <w:r w:rsidRPr="00A4244E">
        <w:rPr>
          <w:sz w:val="28"/>
          <w:szCs w:val="28"/>
        </w:rPr>
        <w:t>присутствующи</w:t>
      </w:r>
      <w:r>
        <w:rPr>
          <w:sz w:val="28"/>
          <w:szCs w:val="28"/>
        </w:rPr>
        <w:t>ми</w:t>
      </w:r>
      <w:r w:rsidRPr="00A4244E">
        <w:rPr>
          <w:sz w:val="28"/>
          <w:szCs w:val="28"/>
        </w:rPr>
        <w:t xml:space="preserve"> на заседании </w:t>
      </w:r>
      <w:r w:rsidR="00853413" w:rsidRPr="00EF54D7">
        <w:rPr>
          <w:sz w:val="28"/>
          <w:szCs w:val="28"/>
        </w:rPr>
        <w:t>(</w:t>
      </w:r>
      <w:r w:rsidR="00853413" w:rsidRPr="00EF4A06">
        <w:rPr>
          <w:sz w:val="28"/>
          <w:szCs w:val="28"/>
        </w:rPr>
        <w:t xml:space="preserve">при кворуме не менее </w:t>
      </w:r>
      <w:r w:rsidR="00916C3B">
        <w:rPr>
          <w:sz w:val="28"/>
          <w:szCs w:val="28"/>
        </w:rPr>
        <w:t xml:space="preserve">двух третей </w:t>
      </w:r>
      <w:r w:rsidR="00853413" w:rsidRPr="00EF4A06">
        <w:rPr>
          <w:sz w:val="28"/>
          <w:szCs w:val="28"/>
        </w:rPr>
        <w:t xml:space="preserve">списочного состава </w:t>
      </w:r>
      <w:r>
        <w:rPr>
          <w:sz w:val="28"/>
          <w:szCs w:val="28"/>
        </w:rPr>
        <w:t>конкурсной комиссии</w:t>
      </w:r>
      <w:r w:rsidRPr="00874A40">
        <w:rPr>
          <w:sz w:val="28"/>
          <w:szCs w:val="28"/>
        </w:rPr>
        <w:t>)</w:t>
      </w:r>
      <w:r w:rsidR="002F6C92" w:rsidRPr="00874A40">
        <w:rPr>
          <w:sz w:val="28"/>
          <w:szCs w:val="28"/>
        </w:rPr>
        <w:t>,</w:t>
      </w:r>
      <w:r w:rsidR="00853413" w:rsidRPr="00874A40">
        <w:rPr>
          <w:sz w:val="28"/>
          <w:szCs w:val="28"/>
        </w:rPr>
        <w:t xml:space="preserve"> </w:t>
      </w:r>
      <w:r w:rsidR="00CA2D8D" w:rsidRPr="00874A40">
        <w:rPr>
          <w:sz w:val="28"/>
          <w:szCs w:val="28"/>
        </w:rPr>
        <w:t>включающей:</w:t>
      </w:r>
    </w:p>
    <w:p w14:paraId="7D2F6758" w14:textId="77777777" w:rsidR="00CA2D8D" w:rsidRPr="00874A40" w:rsidRDefault="00A4244E" w:rsidP="00CA2D8D">
      <w:pPr>
        <w:widowControl/>
        <w:ind w:firstLine="540"/>
        <w:jc w:val="both"/>
        <w:rPr>
          <w:sz w:val="28"/>
          <w:szCs w:val="28"/>
        </w:rPr>
      </w:pPr>
      <w:r w:rsidRPr="00874A40">
        <w:rPr>
          <w:sz w:val="28"/>
          <w:szCs w:val="28"/>
        </w:rPr>
        <w:t>-</w:t>
      </w:r>
      <w:r w:rsidRPr="00874A40">
        <w:rPr>
          <w:sz w:val="28"/>
          <w:szCs w:val="28"/>
        </w:rPr>
        <w:tab/>
      </w:r>
      <w:r w:rsidR="00CA2D8D" w:rsidRPr="00874A40">
        <w:rPr>
          <w:sz w:val="28"/>
          <w:szCs w:val="28"/>
        </w:rPr>
        <w:t>оценку основных результатов, ранее полученных претендентом</w:t>
      </w:r>
      <w:r w:rsidR="005222C1" w:rsidRPr="00874A40">
        <w:rPr>
          <w:sz w:val="28"/>
          <w:szCs w:val="28"/>
        </w:rPr>
        <w:t>,</w:t>
      </w:r>
      <w:r w:rsidR="00CA2D8D" w:rsidRPr="00874A40">
        <w:rPr>
          <w:sz w:val="28"/>
          <w:szCs w:val="28"/>
        </w:rPr>
        <w:t xml:space="preserve"> с учетом значимости таких результатов (соответствия) ожидаемым показателям результативности труда, опубликованным </w:t>
      </w:r>
      <w:r w:rsidR="002F6C92" w:rsidRPr="00874A40">
        <w:rPr>
          <w:sz w:val="28"/>
          <w:szCs w:val="28"/>
        </w:rPr>
        <w:t>У</w:t>
      </w:r>
      <w:r w:rsidR="005222C1" w:rsidRPr="00874A40">
        <w:rPr>
          <w:sz w:val="28"/>
          <w:szCs w:val="28"/>
        </w:rPr>
        <w:t>ниверситетом</w:t>
      </w:r>
      <w:r w:rsidR="00CA2D8D" w:rsidRPr="00874A40">
        <w:rPr>
          <w:sz w:val="28"/>
          <w:szCs w:val="28"/>
        </w:rPr>
        <w:t xml:space="preserve"> в соответствии с </w:t>
      </w:r>
      <w:hyperlink r:id="rId10" w:history="1">
        <w:r w:rsidR="00CA2D8D" w:rsidRPr="00874A40">
          <w:rPr>
            <w:sz w:val="28"/>
            <w:szCs w:val="28"/>
          </w:rPr>
          <w:t xml:space="preserve">пунктом </w:t>
        </w:r>
        <w:r w:rsidR="005222C1" w:rsidRPr="00874A40">
          <w:rPr>
            <w:sz w:val="28"/>
            <w:szCs w:val="28"/>
          </w:rPr>
          <w:t>3.5</w:t>
        </w:r>
      </w:hyperlink>
      <w:r w:rsidR="00CA2D8D" w:rsidRPr="00874A40">
        <w:rPr>
          <w:sz w:val="28"/>
          <w:szCs w:val="28"/>
        </w:rPr>
        <w:t xml:space="preserve"> настоящего По</w:t>
      </w:r>
      <w:r w:rsidR="005222C1" w:rsidRPr="00874A40">
        <w:rPr>
          <w:sz w:val="28"/>
          <w:szCs w:val="28"/>
        </w:rPr>
        <w:t>ложения</w:t>
      </w:r>
      <w:r w:rsidR="00CA2D8D" w:rsidRPr="00874A40">
        <w:rPr>
          <w:sz w:val="28"/>
          <w:szCs w:val="28"/>
        </w:rPr>
        <w:t>;</w:t>
      </w:r>
    </w:p>
    <w:p w14:paraId="1E9CA810" w14:textId="77777777" w:rsidR="00CA2D8D" w:rsidRPr="00874A40" w:rsidRDefault="005222C1" w:rsidP="00CA2D8D">
      <w:pPr>
        <w:widowControl/>
        <w:ind w:firstLine="540"/>
        <w:jc w:val="both"/>
        <w:rPr>
          <w:sz w:val="28"/>
          <w:szCs w:val="28"/>
        </w:rPr>
      </w:pPr>
      <w:r w:rsidRPr="00874A40">
        <w:rPr>
          <w:sz w:val="28"/>
          <w:szCs w:val="28"/>
        </w:rPr>
        <w:t>-</w:t>
      </w:r>
      <w:r w:rsidRPr="00874A40">
        <w:rPr>
          <w:sz w:val="28"/>
          <w:szCs w:val="28"/>
        </w:rPr>
        <w:tab/>
      </w:r>
      <w:r w:rsidR="00CA2D8D" w:rsidRPr="00874A40">
        <w:rPr>
          <w:sz w:val="28"/>
          <w:szCs w:val="28"/>
        </w:rPr>
        <w:t>оценки квалификации и опыта претендента;</w:t>
      </w:r>
    </w:p>
    <w:p w14:paraId="7AE8227C" w14:textId="77777777" w:rsidR="00CA2D8D" w:rsidRPr="00874A40" w:rsidRDefault="005222C1" w:rsidP="00CA2D8D">
      <w:pPr>
        <w:widowControl/>
        <w:ind w:firstLine="540"/>
        <w:jc w:val="both"/>
        <w:rPr>
          <w:sz w:val="28"/>
          <w:szCs w:val="28"/>
        </w:rPr>
      </w:pPr>
      <w:r w:rsidRPr="00874A40">
        <w:rPr>
          <w:sz w:val="28"/>
          <w:szCs w:val="28"/>
        </w:rPr>
        <w:t>-</w:t>
      </w:r>
      <w:r w:rsidRPr="00874A40">
        <w:rPr>
          <w:sz w:val="28"/>
          <w:szCs w:val="28"/>
        </w:rPr>
        <w:tab/>
      </w:r>
      <w:r w:rsidR="00CA2D8D" w:rsidRPr="00874A40">
        <w:rPr>
          <w:sz w:val="28"/>
          <w:szCs w:val="28"/>
        </w:rPr>
        <w:t>оценка результатов собеседования, в случае его проведения.</w:t>
      </w:r>
    </w:p>
    <w:p w14:paraId="367FE37D" w14:textId="77777777" w:rsidR="003E4A86" w:rsidRPr="00874A40" w:rsidRDefault="00A72E9C" w:rsidP="00AF01DB">
      <w:pPr>
        <w:widowControl/>
        <w:ind w:firstLine="540"/>
        <w:jc w:val="both"/>
        <w:rPr>
          <w:sz w:val="28"/>
          <w:szCs w:val="28"/>
        </w:rPr>
      </w:pPr>
      <w:r w:rsidRPr="00874A40">
        <w:rPr>
          <w:sz w:val="28"/>
          <w:szCs w:val="28"/>
        </w:rPr>
        <w:t>5.</w:t>
      </w:r>
      <w:r w:rsidR="003E4A86" w:rsidRPr="00874A40">
        <w:rPr>
          <w:sz w:val="28"/>
          <w:szCs w:val="28"/>
        </w:rPr>
        <w:t>3</w:t>
      </w:r>
      <w:r w:rsidRPr="00874A40">
        <w:rPr>
          <w:sz w:val="28"/>
          <w:szCs w:val="28"/>
        </w:rPr>
        <w:t>.</w:t>
      </w:r>
      <w:r w:rsidRPr="00874A40">
        <w:rPr>
          <w:sz w:val="28"/>
          <w:szCs w:val="28"/>
        </w:rPr>
        <w:tab/>
      </w:r>
      <w:r w:rsidR="00CA2D8D" w:rsidRPr="00874A40">
        <w:rPr>
          <w:sz w:val="28"/>
          <w:szCs w:val="28"/>
        </w:rPr>
        <w:t xml:space="preserve">Победителем конкурса считается претендент, </w:t>
      </w:r>
      <w:r w:rsidRPr="00874A40">
        <w:rPr>
          <w:sz w:val="28"/>
          <w:szCs w:val="28"/>
        </w:rPr>
        <w:t>получивший наибольшее количество баллов.</w:t>
      </w:r>
      <w:r w:rsidR="00AF01DB" w:rsidRPr="00874A40">
        <w:rPr>
          <w:sz w:val="28"/>
          <w:szCs w:val="28"/>
        </w:rPr>
        <w:t xml:space="preserve"> Победитель занимает </w:t>
      </w:r>
      <w:r w:rsidR="00CA2D8D" w:rsidRPr="00874A40">
        <w:rPr>
          <w:sz w:val="28"/>
          <w:szCs w:val="28"/>
        </w:rPr>
        <w:t>первое место</w:t>
      </w:r>
      <w:r w:rsidR="00AF01DB" w:rsidRPr="00874A40">
        <w:rPr>
          <w:sz w:val="28"/>
          <w:szCs w:val="28"/>
        </w:rPr>
        <w:t xml:space="preserve"> в рейтинге</w:t>
      </w:r>
      <w:r w:rsidR="003E4A86" w:rsidRPr="00874A40">
        <w:rPr>
          <w:sz w:val="28"/>
          <w:szCs w:val="28"/>
        </w:rPr>
        <w:t>.</w:t>
      </w:r>
    </w:p>
    <w:p w14:paraId="6346F060" w14:textId="77777777" w:rsidR="00CA2D8D" w:rsidRPr="00874A40" w:rsidRDefault="003E4A86" w:rsidP="00AF01DB">
      <w:pPr>
        <w:widowControl/>
        <w:ind w:firstLine="540"/>
        <w:jc w:val="both"/>
        <w:rPr>
          <w:sz w:val="28"/>
          <w:szCs w:val="28"/>
        </w:rPr>
      </w:pPr>
      <w:r w:rsidRPr="00874A40">
        <w:rPr>
          <w:sz w:val="28"/>
          <w:szCs w:val="28"/>
        </w:rPr>
        <w:t>5.4.</w:t>
      </w:r>
      <w:r w:rsidRPr="00874A40">
        <w:rPr>
          <w:sz w:val="28"/>
          <w:szCs w:val="28"/>
        </w:rPr>
        <w:tab/>
      </w:r>
      <w:r w:rsidR="00CA2D8D" w:rsidRPr="00874A40">
        <w:rPr>
          <w:sz w:val="28"/>
          <w:szCs w:val="28"/>
        </w:rPr>
        <w:t>Решение конкурсной комиссии должно включать указание на претендента, занявшего второе место в рейтинге.</w:t>
      </w:r>
    </w:p>
    <w:p w14:paraId="33807508" w14:textId="77777777" w:rsidR="00515CCF" w:rsidRPr="00874A40" w:rsidRDefault="003E4A86" w:rsidP="00A72E9C">
      <w:pPr>
        <w:widowControl/>
        <w:ind w:firstLine="540"/>
        <w:jc w:val="both"/>
        <w:rPr>
          <w:sz w:val="28"/>
          <w:szCs w:val="28"/>
        </w:rPr>
      </w:pPr>
      <w:r w:rsidRPr="00874A40">
        <w:rPr>
          <w:sz w:val="28"/>
          <w:szCs w:val="28"/>
        </w:rPr>
        <w:t>5.5.</w:t>
      </w:r>
      <w:r w:rsidRPr="00874A40">
        <w:rPr>
          <w:sz w:val="28"/>
          <w:szCs w:val="28"/>
        </w:rPr>
        <w:tab/>
      </w:r>
      <w:r w:rsidR="00481BF1" w:rsidRPr="00874A40">
        <w:rPr>
          <w:sz w:val="28"/>
          <w:szCs w:val="28"/>
        </w:rPr>
        <w:t>Если ни один из участвующих претендентов не набрал н</w:t>
      </w:r>
      <w:r w:rsidRPr="00874A40">
        <w:rPr>
          <w:sz w:val="28"/>
          <w:szCs w:val="28"/>
        </w:rPr>
        <w:t xml:space="preserve">еобходимого </w:t>
      </w:r>
      <w:r w:rsidR="00481BF1" w:rsidRPr="00874A40">
        <w:rPr>
          <w:sz w:val="28"/>
          <w:szCs w:val="28"/>
        </w:rPr>
        <w:t>количеств</w:t>
      </w:r>
      <w:r w:rsidR="006521DD" w:rsidRPr="00874A40">
        <w:rPr>
          <w:sz w:val="28"/>
          <w:szCs w:val="28"/>
        </w:rPr>
        <w:t>а</w:t>
      </w:r>
      <w:r w:rsidR="00481BF1" w:rsidRPr="00874A40">
        <w:rPr>
          <w:sz w:val="28"/>
          <w:szCs w:val="28"/>
        </w:rPr>
        <w:t xml:space="preserve"> </w:t>
      </w:r>
      <w:r w:rsidRPr="00874A40">
        <w:rPr>
          <w:sz w:val="28"/>
          <w:szCs w:val="28"/>
        </w:rPr>
        <w:t>баллов</w:t>
      </w:r>
      <w:r w:rsidR="00481BF1" w:rsidRPr="00874A40">
        <w:rPr>
          <w:sz w:val="28"/>
          <w:szCs w:val="28"/>
        </w:rPr>
        <w:t>, конкурс признается несостоявшимся.</w:t>
      </w:r>
    </w:p>
    <w:p w14:paraId="62168BCC" w14:textId="77777777" w:rsidR="00DC1423" w:rsidRPr="00A72E9C" w:rsidRDefault="00DC1423" w:rsidP="00DC1423">
      <w:pPr>
        <w:widowControl/>
        <w:ind w:firstLine="540"/>
        <w:jc w:val="both"/>
        <w:rPr>
          <w:sz w:val="28"/>
          <w:szCs w:val="28"/>
        </w:rPr>
      </w:pPr>
      <w:r w:rsidRPr="00874A40">
        <w:rPr>
          <w:sz w:val="28"/>
          <w:szCs w:val="28"/>
        </w:rPr>
        <w:lastRenderedPageBreak/>
        <w:t>5.6.</w:t>
      </w:r>
      <w:r w:rsidRPr="00874A40">
        <w:rPr>
          <w:sz w:val="28"/>
          <w:szCs w:val="28"/>
        </w:rPr>
        <w:tab/>
        <w:t xml:space="preserve">В течение 3 рабочих дней после принятия решения о победителе конкурса </w:t>
      </w:r>
      <w:r w:rsidR="00FC0710" w:rsidRPr="00874A40">
        <w:rPr>
          <w:sz w:val="28"/>
          <w:szCs w:val="28"/>
        </w:rPr>
        <w:t>д</w:t>
      </w:r>
      <w:r w:rsidR="003122C9" w:rsidRPr="00874A40">
        <w:rPr>
          <w:sz w:val="28"/>
          <w:szCs w:val="28"/>
        </w:rPr>
        <w:t>анная инфо</w:t>
      </w:r>
      <w:r w:rsidR="00FC0710" w:rsidRPr="00874A40">
        <w:rPr>
          <w:sz w:val="28"/>
          <w:szCs w:val="28"/>
        </w:rPr>
        <w:t>рмация</w:t>
      </w:r>
      <w:r w:rsidRPr="00874A40">
        <w:rPr>
          <w:sz w:val="28"/>
          <w:szCs w:val="28"/>
        </w:rPr>
        <w:t xml:space="preserve"> размещается в информационно-телекоммуникационной сети «Интернет» на официальном сайте </w:t>
      </w:r>
      <w:r w:rsidR="002F6C92" w:rsidRPr="00874A40">
        <w:rPr>
          <w:sz w:val="28"/>
          <w:szCs w:val="28"/>
        </w:rPr>
        <w:t>У</w:t>
      </w:r>
      <w:r w:rsidRPr="00874A40">
        <w:rPr>
          <w:sz w:val="28"/>
          <w:szCs w:val="28"/>
        </w:rPr>
        <w:t>ниверситета</w:t>
      </w:r>
      <w:r>
        <w:rPr>
          <w:sz w:val="28"/>
          <w:szCs w:val="28"/>
        </w:rPr>
        <w:t xml:space="preserve"> </w:t>
      </w:r>
      <w:r w:rsidRPr="00DC1423">
        <w:rPr>
          <w:sz w:val="28"/>
          <w:szCs w:val="28"/>
        </w:rPr>
        <w:t>и на портале вакансий.</w:t>
      </w:r>
    </w:p>
    <w:p w14:paraId="15FDED6D" w14:textId="77777777" w:rsidR="00510F06" w:rsidRDefault="00510F06" w:rsidP="001D1AEB">
      <w:pPr>
        <w:shd w:val="clear" w:color="auto" w:fill="FFFFFF"/>
        <w:rPr>
          <w:b/>
          <w:sz w:val="28"/>
          <w:szCs w:val="28"/>
        </w:rPr>
      </w:pPr>
    </w:p>
    <w:p w14:paraId="498A19AE" w14:textId="77777777" w:rsidR="00947775" w:rsidRPr="00947775" w:rsidRDefault="001D1AEB" w:rsidP="00E65B3D">
      <w:pPr>
        <w:shd w:val="clear" w:color="auto" w:fill="FFFFFF"/>
        <w:spacing w:after="120"/>
        <w:jc w:val="center"/>
        <w:rPr>
          <w:b/>
          <w:bCs/>
          <w:sz w:val="28"/>
          <w:szCs w:val="28"/>
        </w:rPr>
      </w:pPr>
      <w:r>
        <w:rPr>
          <w:b/>
          <w:sz w:val="28"/>
          <w:szCs w:val="28"/>
        </w:rPr>
        <w:t>6.</w:t>
      </w:r>
      <w:r>
        <w:rPr>
          <w:b/>
          <w:sz w:val="28"/>
          <w:szCs w:val="28"/>
        </w:rPr>
        <w:tab/>
      </w:r>
      <w:r w:rsidR="00515CCF" w:rsidRPr="004A09A1">
        <w:rPr>
          <w:b/>
          <w:bCs/>
          <w:sz w:val="28"/>
          <w:szCs w:val="28"/>
        </w:rPr>
        <w:t xml:space="preserve">Требования к претендентам на должности </w:t>
      </w:r>
      <w:r w:rsidR="00947775">
        <w:rPr>
          <w:b/>
          <w:bCs/>
          <w:sz w:val="28"/>
          <w:szCs w:val="28"/>
        </w:rPr>
        <w:t>научных работников</w:t>
      </w:r>
      <w:r w:rsidR="00515CCF" w:rsidRPr="004A09A1">
        <w:rPr>
          <w:b/>
          <w:bCs/>
          <w:sz w:val="28"/>
          <w:szCs w:val="28"/>
        </w:rPr>
        <w:t xml:space="preserve"> </w:t>
      </w:r>
    </w:p>
    <w:p w14:paraId="5208130F" w14:textId="0522B29C" w:rsidR="00265A1E" w:rsidRDefault="001D1AEB" w:rsidP="00265A1E">
      <w:pPr>
        <w:ind w:firstLine="567"/>
        <w:jc w:val="both"/>
        <w:rPr>
          <w:sz w:val="28"/>
          <w:szCs w:val="28"/>
        </w:rPr>
      </w:pPr>
      <w:r>
        <w:rPr>
          <w:sz w:val="28"/>
          <w:szCs w:val="28"/>
        </w:rPr>
        <w:t>6.1.</w:t>
      </w:r>
      <w:r>
        <w:rPr>
          <w:sz w:val="28"/>
          <w:szCs w:val="28"/>
        </w:rPr>
        <w:tab/>
      </w:r>
      <w:r w:rsidR="003E256C" w:rsidRPr="004A09A1">
        <w:rPr>
          <w:sz w:val="28"/>
          <w:szCs w:val="28"/>
        </w:rPr>
        <w:t xml:space="preserve">Все кандидаты, претендующие на замещение должностей </w:t>
      </w:r>
      <w:r w:rsidR="00265A1E">
        <w:rPr>
          <w:sz w:val="28"/>
          <w:szCs w:val="28"/>
        </w:rPr>
        <w:t>научных работников</w:t>
      </w:r>
      <w:r w:rsidR="003E256C" w:rsidRPr="004A09A1">
        <w:rPr>
          <w:sz w:val="28"/>
          <w:szCs w:val="28"/>
        </w:rPr>
        <w:t xml:space="preserve"> в </w:t>
      </w:r>
      <w:r w:rsidR="002A43A2" w:rsidRPr="00EF54D7">
        <w:rPr>
          <w:sz w:val="28"/>
          <w:szCs w:val="28"/>
        </w:rPr>
        <w:t>У</w:t>
      </w:r>
      <w:r w:rsidR="003E256C" w:rsidRPr="004A09A1">
        <w:rPr>
          <w:sz w:val="28"/>
          <w:szCs w:val="28"/>
        </w:rPr>
        <w:t xml:space="preserve">ниверситете, должны соответствовать </w:t>
      </w:r>
      <w:r w:rsidR="003E256C" w:rsidRPr="0083390F">
        <w:rPr>
          <w:sz w:val="28"/>
          <w:szCs w:val="28"/>
        </w:rPr>
        <w:t>требованиям, предъявляемым к квалификации руководителей, специалистов и служащих высшего образования в соответствии с действующим законодательством</w:t>
      </w:r>
      <w:r w:rsidR="00871133">
        <w:rPr>
          <w:sz w:val="28"/>
          <w:szCs w:val="28"/>
        </w:rPr>
        <w:t>.</w:t>
      </w:r>
    </w:p>
    <w:p w14:paraId="1AD0010A" w14:textId="77777777" w:rsidR="00560D25" w:rsidRDefault="00265A1E" w:rsidP="00560D25">
      <w:pPr>
        <w:ind w:firstLine="567"/>
        <w:jc w:val="both"/>
        <w:rPr>
          <w:sz w:val="28"/>
          <w:szCs w:val="28"/>
        </w:rPr>
      </w:pPr>
      <w:r>
        <w:rPr>
          <w:sz w:val="28"/>
          <w:szCs w:val="28"/>
        </w:rPr>
        <w:t>6.2.</w:t>
      </w:r>
      <w:r>
        <w:rPr>
          <w:sz w:val="28"/>
          <w:szCs w:val="28"/>
        </w:rPr>
        <w:tab/>
      </w:r>
      <w:r w:rsidRPr="004A09A1">
        <w:rPr>
          <w:sz w:val="28"/>
          <w:szCs w:val="28"/>
        </w:rPr>
        <w:t>Требования к квалификации претендентов на должност</w:t>
      </w:r>
      <w:r>
        <w:rPr>
          <w:sz w:val="28"/>
          <w:szCs w:val="28"/>
        </w:rPr>
        <w:t>и научных работников:</w:t>
      </w:r>
    </w:p>
    <w:p w14:paraId="38C4A743" w14:textId="77777777" w:rsidR="00265A1E" w:rsidRPr="006502FC" w:rsidRDefault="00265A1E" w:rsidP="00560D25">
      <w:pPr>
        <w:ind w:firstLine="567"/>
        <w:jc w:val="both"/>
        <w:rPr>
          <w:sz w:val="28"/>
          <w:szCs w:val="28"/>
        </w:rPr>
      </w:pPr>
      <w:r w:rsidRPr="00947775">
        <w:rPr>
          <w:sz w:val="28"/>
          <w:szCs w:val="28"/>
        </w:rPr>
        <w:t>6.2.1.</w:t>
      </w:r>
      <w:r w:rsidRPr="00947775">
        <w:rPr>
          <w:sz w:val="28"/>
          <w:szCs w:val="28"/>
        </w:rPr>
        <w:tab/>
      </w:r>
      <w:r w:rsidR="006C4195" w:rsidRPr="00947775">
        <w:rPr>
          <w:sz w:val="28"/>
          <w:szCs w:val="28"/>
        </w:rPr>
        <w:t xml:space="preserve">Требования к квалификации </w:t>
      </w:r>
      <w:r w:rsidRPr="00947775">
        <w:rPr>
          <w:sz w:val="28"/>
          <w:szCs w:val="28"/>
        </w:rPr>
        <w:t>претендентов на должность заместитель директора (заведующего, начальника) по научной работе:</w:t>
      </w:r>
      <w:r w:rsidR="006C4195" w:rsidRPr="00947775">
        <w:rPr>
          <w:sz w:val="28"/>
          <w:szCs w:val="28"/>
        </w:rPr>
        <w:t xml:space="preserve"> наличие </w:t>
      </w:r>
      <w:r w:rsidR="00947775">
        <w:rPr>
          <w:sz w:val="28"/>
          <w:szCs w:val="28"/>
        </w:rPr>
        <w:t>в</w:t>
      </w:r>
      <w:r w:rsidR="00947775" w:rsidRPr="00947775">
        <w:rPr>
          <w:sz w:val="28"/>
          <w:szCs w:val="28"/>
        </w:rPr>
        <w:t>ысше</w:t>
      </w:r>
      <w:r w:rsidR="00947775">
        <w:rPr>
          <w:sz w:val="28"/>
          <w:szCs w:val="28"/>
        </w:rPr>
        <w:t>го</w:t>
      </w:r>
      <w:r w:rsidR="00947775" w:rsidRPr="00947775">
        <w:rPr>
          <w:sz w:val="28"/>
          <w:szCs w:val="28"/>
        </w:rPr>
        <w:t xml:space="preserve"> образовани</w:t>
      </w:r>
      <w:r w:rsidR="00947775">
        <w:rPr>
          <w:sz w:val="28"/>
          <w:szCs w:val="28"/>
        </w:rPr>
        <w:t>я</w:t>
      </w:r>
      <w:r w:rsidR="00947775" w:rsidRPr="00947775">
        <w:rPr>
          <w:sz w:val="28"/>
          <w:szCs w:val="28"/>
        </w:rPr>
        <w:t xml:space="preserve">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 при наличии ученой степени стаж работы не менее 3 лет</w:t>
      </w:r>
      <w:r w:rsidR="00947775">
        <w:rPr>
          <w:sz w:val="28"/>
          <w:szCs w:val="28"/>
        </w:rPr>
        <w:t>.</w:t>
      </w:r>
    </w:p>
    <w:p w14:paraId="6B518BE1" w14:textId="77777777" w:rsidR="00265A1E" w:rsidRPr="006502FC" w:rsidRDefault="00071915" w:rsidP="00692C91">
      <w:pPr>
        <w:widowControl/>
        <w:ind w:firstLine="540"/>
        <w:jc w:val="both"/>
        <w:rPr>
          <w:sz w:val="28"/>
          <w:szCs w:val="28"/>
        </w:rPr>
      </w:pPr>
      <w:r>
        <w:rPr>
          <w:sz w:val="28"/>
          <w:szCs w:val="28"/>
        </w:rPr>
        <w:t>6.2.2.</w:t>
      </w:r>
      <w:r>
        <w:rPr>
          <w:sz w:val="28"/>
          <w:szCs w:val="28"/>
        </w:rPr>
        <w:tab/>
      </w:r>
      <w:r w:rsidR="00C20791">
        <w:rPr>
          <w:sz w:val="28"/>
          <w:szCs w:val="28"/>
        </w:rPr>
        <w:t xml:space="preserve">Требования к квалификации </w:t>
      </w:r>
      <w:r w:rsidRPr="00692C91">
        <w:rPr>
          <w:sz w:val="28"/>
          <w:szCs w:val="28"/>
        </w:rPr>
        <w:t xml:space="preserve">претендентов на должность </w:t>
      </w:r>
      <w:r w:rsidR="00265A1E" w:rsidRPr="00692C91">
        <w:rPr>
          <w:sz w:val="28"/>
          <w:szCs w:val="28"/>
        </w:rPr>
        <w:t>главный (генеральный) конструктор</w:t>
      </w:r>
      <w:r w:rsidR="00692C91">
        <w:rPr>
          <w:sz w:val="28"/>
          <w:szCs w:val="28"/>
        </w:rPr>
        <w:t>: наличие в</w:t>
      </w:r>
      <w:r w:rsidR="00692C91" w:rsidRPr="00692C91">
        <w:rPr>
          <w:sz w:val="28"/>
          <w:szCs w:val="28"/>
        </w:rPr>
        <w:t>ысше</w:t>
      </w:r>
      <w:r w:rsidR="00692C91">
        <w:rPr>
          <w:sz w:val="28"/>
          <w:szCs w:val="28"/>
        </w:rPr>
        <w:t>го</w:t>
      </w:r>
      <w:r w:rsidR="00692C91" w:rsidRPr="00692C91">
        <w:rPr>
          <w:sz w:val="28"/>
          <w:szCs w:val="28"/>
        </w:rPr>
        <w:t xml:space="preserve"> техническо</w:t>
      </w:r>
      <w:r w:rsidR="00692C91">
        <w:rPr>
          <w:sz w:val="28"/>
          <w:szCs w:val="28"/>
        </w:rPr>
        <w:t>го</w:t>
      </w:r>
      <w:r w:rsidR="00692C91" w:rsidRPr="00692C91">
        <w:rPr>
          <w:sz w:val="28"/>
          <w:szCs w:val="28"/>
        </w:rPr>
        <w:t xml:space="preserve"> образовани</w:t>
      </w:r>
      <w:r w:rsidR="00692C91">
        <w:rPr>
          <w:sz w:val="28"/>
          <w:szCs w:val="28"/>
        </w:rPr>
        <w:t>я</w:t>
      </w:r>
      <w:r w:rsidR="00692C91" w:rsidRPr="00692C91">
        <w:rPr>
          <w:sz w:val="28"/>
          <w:szCs w:val="28"/>
        </w:rPr>
        <w:t xml:space="preserve"> и стаж конструкторской работы на инженерно-технических и руководящих должностях в соответствующей профилю </w:t>
      </w:r>
      <w:r w:rsidR="00692C91">
        <w:rPr>
          <w:sz w:val="28"/>
          <w:szCs w:val="28"/>
        </w:rPr>
        <w:t xml:space="preserve">по </w:t>
      </w:r>
      <w:r w:rsidR="00692C91" w:rsidRPr="00692C91">
        <w:rPr>
          <w:sz w:val="28"/>
          <w:szCs w:val="28"/>
        </w:rPr>
        <w:t>отрасли не менее 5 лет.</w:t>
      </w:r>
    </w:p>
    <w:p w14:paraId="32702F13" w14:textId="1F2ABBAD" w:rsidR="00265A1E" w:rsidRPr="006502FC" w:rsidRDefault="00071915" w:rsidP="003C0AD3">
      <w:pPr>
        <w:widowControl/>
        <w:ind w:firstLine="540"/>
        <w:jc w:val="both"/>
        <w:rPr>
          <w:sz w:val="28"/>
          <w:szCs w:val="28"/>
        </w:rPr>
      </w:pPr>
      <w:r>
        <w:rPr>
          <w:sz w:val="28"/>
          <w:szCs w:val="28"/>
        </w:rPr>
        <w:t>6.2.3.</w:t>
      </w:r>
      <w:r>
        <w:rPr>
          <w:sz w:val="28"/>
          <w:szCs w:val="28"/>
        </w:rPr>
        <w:tab/>
      </w:r>
      <w:r w:rsidRPr="003C0AD3">
        <w:rPr>
          <w:sz w:val="28"/>
          <w:szCs w:val="28"/>
        </w:rPr>
        <w:t xml:space="preserve">Требования к квалификации претендентов на должность </w:t>
      </w:r>
      <w:r w:rsidR="00265A1E" w:rsidRPr="006502FC">
        <w:rPr>
          <w:sz w:val="28"/>
          <w:szCs w:val="28"/>
        </w:rPr>
        <w:t>директор</w:t>
      </w:r>
      <w:r w:rsidR="003C0AD3">
        <w:rPr>
          <w:sz w:val="28"/>
          <w:szCs w:val="28"/>
        </w:rPr>
        <w:t>а</w:t>
      </w:r>
      <w:r w:rsidR="00265A1E" w:rsidRPr="006502FC">
        <w:rPr>
          <w:sz w:val="28"/>
          <w:szCs w:val="28"/>
        </w:rPr>
        <w:t xml:space="preserve"> (заведующ</w:t>
      </w:r>
      <w:r w:rsidR="003C0AD3">
        <w:rPr>
          <w:sz w:val="28"/>
          <w:szCs w:val="28"/>
        </w:rPr>
        <w:t>его</w:t>
      </w:r>
      <w:r w:rsidR="00265A1E" w:rsidRPr="006502FC">
        <w:rPr>
          <w:sz w:val="28"/>
          <w:szCs w:val="28"/>
        </w:rPr>
        <w:t>, начальник</w:t>
      </w:r>
      <w:r w:rsidR="003C0AD3">
        <w:rPr>
          <w:sz w:val="28"/>
          <w:szCs w:val="28"/>
        </w:rPr>
        <w:t>а</w:t>
      </w:r>
      <w:r w:rsidR="00265A1E">
        <w:rPr>
          <w:sz w:val="28"/>
          <w:szCs w:val="28"/>
        </w:rPr>
        <w:t>) отделения (института, центра)</w:t>
      </w:r>
      <w:r w:rsidR="00DC7D07">
        <w:rPr>
          <w:sz w:val="28"/>
          <w:szCs w:val="28"/>
        </w:rPr>
        <w:t xml:space="preserve">, </w:t>
      </w:r>
      <w:r w:rsidR="00DC7D07" w:rsidRPr="00DC7D07">
        <w:rPr>
          <w:color w:val="000000" w:themeColor="text1"/>
          <w:sz w:val="28"/>
          <w:szCs w:val="28"/>
        </w:rPr>
        <w:t>руководителя научного и (или) научно-технического проекта,</w:t>
      </w:r>
      <w:r w:rsidR="00DC7D07" w:rsidRPr="00DC7D07">
        <w:rPr>
          <w:sz w:val="28"/>
          <w:szCs w:val="28"/>
        </w:rPr>
        <w:t xml:space="preserve"> </w:t>
      </w:r>
      <w:r w:rsidR="00DC7D07" w:rsidRPr="00D44487">
        <w:rPr>
          <w:sz w:val="28"/>
          <w:szCs w:val="28"/>
        </w:rPr>
        <w:t>заведующ</w:t>
      </w:r>
      <w:r w:rsidR="00DC7D07">
        <w:rPr>
          <w:sz w:val="28"/>
          <w:szCs w:val="28"/>
        </w:rPr>
        <w:t>его</w:t>
      </w:r>
      <w:r w:rsidR="00DC7D07" w:rsidRPr="00D44487">
        <w:rPr>
          <w:sz w:val="28"/>
          <w:szCs w:val="28"/>
        </w:rPr>
        <w:t xml:space="preserve"> (начальник</w:t>
      </w:r>
      <w:r w:rsidR="00DC7D07">
        <w:rPr>
          <w:sz w:val="28"/>
          <w:szCs w:val="28"/>
        </w:rPr>
        <w:t>а</w:t>
      </w:r>
      <w:r w:rsidR="00DC7D07" w:rsidRPr="00D44487">
        <w:rPr>
          <w:sz w:val="28"/>
          <w:szCs w:val="28"/>
        </w:rPr>
        <w:t>) научно-исследовательского отдела (лаборатории)</w:t>
      </w:r>
      <w:r w:rsidR="003C0AD3">
        <w:rPr>
          <w:sz w:val="28"/>
          <w:szCs w:val="28"/>
        </w:rPr>
        <w:t>: наличие у</w:t>
      </w:r>
      <w:r w:rsidR="003C0AD3" w:rsidRPr="003C0AD3">
        <w:rPr>
          <w:sz w:val="28"/>
          <w:szCs w:val="28"/>
        </w:rPr>
        <w:t>чен</w:t>
      </w:r>
      <w:r w:rsidR="003C0AD3">
        <w:rPr>
          <w:sz w:val="28"/>
          <w:szCs w:val="28"/>
        </w:rPr>
        <w:t>ой</w:t>
      </w:r>
      <w:r w:rsidR="003C0AD3" w:rsidRPr="003C0AD3">
        <w:rPr>
          <w:sz w:val="28"/>
          <w:szCs w:val="28"/>
        </w:rPr>
        <w:t xml:space="preserve"> степен</w:t>
      </w:r>
      <w:r w:rsidR="003C0AD3">
        <w:rPr>
          <w:sz w:val="28"/>
          <w:szCs w:val="28"/>
        </w:rPr>
        <w:t>и доктора или кандидата наук, н</w:t>
      </w:r>
      <w:r w:rsidR="003C0AD3" w:rsidRPr="003C0AD3">
        <w:rPr>
          <w:sz w:val="28"/>
          <w:szCs w:val="28"/>
        </w:rPr>
        <w:t>аличие научных трудов</w:t>
      </w:r>
      <w:r w:rsidR="003C0AD3">
        <w:rPr>
          <w:sz w:val="28"/>
          <w:szCs w:val="28"/>
        </w:rPr>
        <w:t>, о</w:t>
      </w:r>
      <w:r w:rsidR="003C0AD3" w:rsidRPr="003C0AD3">
        <w:rPr>
          <w:sz w:val="28"/>
          <w:szCs w:val="28"/>
        </w:rPr>
        <w:t>пыт научной и организаторской работы не менее 5 лет.</w:t>
      </w:r>
    </w:p>
    <w:p w14:paraId="14CABAF4" w14:textId="77777777" w:rsidR="00265A1E" w:rsidRPr="00D44487" w:rsidRDefault="00D44487" w:rsidP="00D44487">
      <w:pPr>
        <w:pStyle w:val="ConsPlusNormal"/>
        <w:ind w:firstLine="540"/>
        <w:jc w:val="both"/>
        <w:rPr>
          <w:rFonts w:ascii="Times New Roman" w:hAnsi="Times New Roman" w:cs="Times New Roman"/>
          <w:sz w:val="28"/>
          <w:szCs w:val="28"/>
        </w:rPr>
      </w:pPr>
      <w:r w:rsidRPr="00D44487">
        <w:rPr>
          <w:rFonts w:ascii="Times New Roman" w:hAnsi="Times New Roman" w:cs="Times New Roman"/>
          <w:sz w:val="28"/>
          <w:szCs w:val="28"/>
        </w:rPr>
        <w:t>На должности заведующего (начальника) научно-исследовательским отделом (лабораторией) учреждения и заведующего (начальника) научно-исследовательским сектором (лабораторией), входящим в состав научно-исследовательского отдела (отделения, лаборатории) института, на срок до 3 лет могут быть назначены не имеющие ученой степени высококвалифицированные специалисты в соответствующей области знаний, обладающие указанным опытом работы.</w:t>
      </w:r>
    </w:p>
    <w:p w14:paraId="4072EE52" w14:textId="77777777" w:rsidR="00265A1E" w:rsidRPr="00F773C1" w:rsidRDefault="00071915" w:rsidP="00F773C1">
      <w:pPr>
        <w:pStyle w:val="ConsPlusNormal"/>
        <w:ind w:firstLine="540"/>
        <w:jc w:val="both"/>
        <w:rPr>
          <w:rFonts w:ascii="Times New Roman" w:hAnsi="Times New Roman" w:cs="Times New Roman"/>
          <w:sz w:val="28"/>
          <w:szCs w:val="28"/>
        </w:rPr>
      </w:pPr>
      <w:r w:rsidRPr="00196F2F">
        <w:rPr>
          <w:rFonts w:ascii="Times New Roman" w:hAnsi="Times New Roman" w:cs="Times New Roman"/>
          <w:sz w:val="28"/>
          <w:szCs w:val="28"/>
        </w:rPr>
        <w:t>6.2.</w:t>
      </w:r>
      <w:r w:rsidR="00DC7D07">
        <w:rPr>
          <w:rFonts w:ascii="Times New Roman" w:hAnsi="Times New Roman" w:cs="Times New Roman"/>
          <w:sz w:val="28"/>
          <w:szCs w:val="28"/>
        </w:rPr>
        <w:t>4</w:t>
      </w:r>
      <w:r w:rsidR="00F263AF" w:rsidRPr="00196F2F">
        <w:rPr>
          <w:rFonts w:ascii="Times New Roman" w:hAnsi="Times New Roman" w:cs="Times New Roman"/>
          <w:sz w:val="28"/>
          <w:szCs w:val="28"/>
        </w:rPr>
        <w:t>.</w:t>
      </w:r>
      <w:r w:rsidR="00F263AF" w:rsidRPr="00196F2F">
        <w:rPr>
          <w:rFonts w:ascii="Times New Roman" w:hAnsi="Times New Roman" w:cs="Times New Roman"/>
          <w:sz w:val="28"/>
          <w:szCs w:val="28"/>
        </w:rPr>
        <w:tab/>
      </w:r>
      <w:r w:rsidR="00560D25" w:rsidRPr="00196F2F">
        <w:rPr>
          <w:rFonts w:ascii="Times New Roman" w:hAnsi="Times New Roman" w:cs="Times New Roman"/>
          <w:sz w:val="28"/>
          <w:szCs w:val="28"/>
        </w:rPr>
        <w:t xml:space="preserve">Требования к квалификации </w:t>
      </w:r>
      <w:r w:rsidR="00F263AF" w:rsidRPr="00196F2F">
        <w:rPr>
          <w:rFonts w:ascii="Times New Roman" w:hAnsi="Times New Roman" w:cs="Times New Roman"/>
          <w:sz w:val="28"/>
          <w:szCs w:val="28"/>
        </w:rPr>
        <w:t xml:space="preserve">претендентов на должность </w:t>
      </w:r>
      <w:r w:rsidR="00265A1E" w:rsidRPr="00196F2F">
        <w:rPr>
          <w:rFonts w:ascii="Times New Roman" w:hAnsi="Times New Roman" w:cs="Times New Roman"/>
          <w:sz w:val="28"/>
          <w:szCs w:val="28"/>
        </w:rPr>
        <w:t>заведующий (начальник) конструкторского отдела (лаборатории)</w:t>
      </w:r>
      <w:r w:rsidR="00196F2F" w:rsidRPr="00196F2F">
        <w:rPr>
          <w:rFonts w:ascii="Times New Roman" w:hAnsi="Times New Roman" w:cs="Times New Roman"/>
          <w:sz w:val="28"/>
          <w:szCs w:val="28"/>
        </w:rPr>
        <w:t xml:space="preserve">: </w:t>
      </w:r>
      <w:r w:rsidR="00196F2F">
        <w:rPr>
          <w:rFonts w:ascii="Times New Roman" w:hAnsi="Times New Roman" w:cs="Times New Roman"/>
          <w:sz w:val="28"/>
          <w:szCs w:val="28"/>
        </w:rPr>
        <w:t>наличие в</w:t>
      </w:r>
      <w:r w:rsidR="00196F2F" w:rsidRPr="00196F2F">
        <w:rPr>
          <w:rFonts w:ascii="Times New Roman" w:hAnsi="Times New Roman" w:cs="Times New Roman"/>
          <w:sz w:val="28"/>
          <w:szCs w:val="28"/>
        </w:rPr>
        <w:t>ысше</w:t>
      </w:r>
      <w:r w:rsidR="00196F2F">
        <w:rPr>
          <w:rFonts w:ascii="Times New Roman" w:hAnsi="Times New Roman" w:cs="Times New Roman"/>
          <w:sz w:val="28"/>
          <w:szCs w:val="28"/>
        </w:rPr>
        <w:t>го</w:t>
      </w:r>
      <w:r w:rsidR="00196F2F" w:rsidRPr="00196F2F">
        <w:rPr>
          <w:rFonts w:ascii="Times New Roman" w:hAnsi="Times New Roman" w:cs="Times New Roman"/>
          <w:sz w:val="28"/>
          <w:szCs w:val="28"/>
        </w:rPr>
        <w:t xml:space="preserve"> образовани</w:t>
      </w:r>
      <w:r w:rsidR="00196F2F">
        <w:rPr>
          <w:rFonts w:ascii="Times New Roman" w:hAnsi="Times New Roman" w:cs="Times New Roman"/>
          <w:sz w:val="28"/>
          <w:szCs w:val="28"/>
        </w:rPr>
        <w:t>я</w:t>
      </w:r>
      <w:r w:rsidR="00196F2F" w:rsidRPr="00196F2F">
        <w:rPr>
          <w:rFonts w:ascii="Times New Roman" w:hAnsi="Times New Roman" w:cs="Times New Roman"/>
          <w:sz w:val="28"/>
          <w:szCs w:val="28"/>
        </w:rPr>
        <w:t xml:space="preserve"> и стаж конструкторской работы, в том числе на руководящих должностях, не менее 8 лет</w:t>
      </w:r>
      <w:r w:rsidR="00196F2F">
        <w:rPr>
          <w:rFonts w:ascii="Times New Roman" w:hAnsi="Times New Roman" w:cs="Times New Roman"/>
          <w:sz w:val="28"/>
          <w:szCs w:val="28"/>
        </w:rPr>
        <w:t>.</w:t>
      </w:r>
    </w:p>
    <w:p w14:paraId="142D84CD" w14:textId="77777777" w:rsidR="00265A1E" w:rsidRPr="00F773C1" w:rsidRDefault="00F263AF" w:rsidP="00F773C1">
      <w:pPr>
        <w:pStyle w:val="ConsPlusNormal"/>
        <w:ind w:firstLine="540"/>
        <w:jc w:val="both"/>
        <w:rPr>
          <w:rFonts w:ascii="Times New Roman" w:hAnsi="Times New Roman" w:cs="Times New Roman"/>
          <w:sz w:val="28"/>
          <w:szCs w:val="28"/>
        </w:rPr>
      </w:pPr>
      <w:r w:rsidRPr="00F773C1">
        <w:rPr>
          <w:rFonts w:ascii="Times New Roman" w:hAnsi="Times New Roman" w:cs="Times New Roman"/>
          <w:sz w:val="28"/>
          <w:szCs w:val="28"/>
        </w:rPr>
        <w:t>6.2.</w:t>
      </w:r>
      <w:r w:rsidR="00DC7D07">
        <w:rPr>
          <w:rFonts w:ascii="Times New Roman" w:hAnsi="Times New Roman" w:cs="Times New Roman"/>
          <w:sz w:val="28"/>
          <w:szCs w:val="28"/>
        </w:rPr>
        <w:t>5</w:t>
      </w:r>
      <w:r w:rsidRPr="00F773C1">
        <w:rPr>
          <w:rFonts w:ascii="Times New Roman" w:hAnsi="Times New Roman" w:cs="Times New Roman"/>
          <w:sz w:val="28"/>
          <w:szCs w:val="28"/>
        </w:rPr>
        <w:t>.</w:t>
      </w:r>
      <w:r w:rsidRPr="00F773C1">
        <w:rPr>
          <w:rFonts w:ascii="Times New Roman" w:hAnsi="Times New Roman" w:cs="Times New Roman"/>
          <w:sz w:val="28"/>
          <w:szCs w:val="28"/>
        </w:rPr>
        <w:tab/>
        <w:t>Требования к квалификаци</w:t>
      </w:r>
      <w:r w:rsidR="00560D25" w:rsidRPr="00F773C1">
        <w:rPr>
          <w:rFonts w:ascii="Times New Roman" w:hAnsi="Times New Roman" w:cs="Times New Roman"/>
          <w:sz w:val="28"/>
          <w:szCs w:val="28"/>
        </w:rPr>
        <w:t xml:space="preserve">и </w:t>
      </w:r>
      <w:r w:rsidRPr="00F773C1">
        <w:rPr>
          <w:rFonts w:ascii="Times New Roman" w:hAnsi="Times New Roman" w:cs="Times New Roman"/>
          <w:sz w:val="28"/>
          <w:szCs w:val="28"/>
        </w:rPr>
        <w:t xml:space="preserve">претендентов на должность </w:t>
      </w:r>
      <w:r w:rsidR="00265A1E" w:rsidRPr="00F773C1">
        <w:rPr>
          <w:rFonts w:ascii="Times New Roman" w:hAnsi="Times New Roman" w:cs="Times New Roman"/>
          <w:sz w:val="28"/>
          <w:szCs w:val="28"/>
        </w:rPr>
        <w:t>заведующий (начальник) центра (отдела) (патентования, научной и (или) научно-технической информации, коллективного пользования научным оборудованием, коммерциализации результатов научной и (или) научно-технической деятельности)</w:t>
      </w:r>
      <w:r w:rsidR="0098792D">
        <w:rPr>
          <w:rFonts w:ascii="Times New Roman" w:hAnsi="Times New Roman" w:cs="Times New Roman"/>
          <w:sz w:val="28"/>
          <w:szCs w:val="28"/>
        </w:rPr>
        <w:t>: наличие в</w:t>
      </w:r>
      <w:r w:rsidR="00196F2F" w:rsidRPr="00F773C1">
        <w:rPr>
          <w:rFonts w:ascii="Times New Roman" w:hAnsi="Times New Roman" w:cs="Times New Roman"/>
          <w:sz w:val="28"/>
          <w:szCs w:val="28"/>
        </w:rPr>
        <w:t>ысше</w:t>
      </w:r>
      <w:r w:rsidR="0098792D">
        <w:rPr>
          <w:rFonts w:ascii="Times New Roman" w:hAnsi="Times New Roman" w:cs="Times New Roman"/>
          <w:sz w:val="28"/>
          <w:szCs w:val="28"/>
        </w:rPr>
        <w:t>го</w:t>
      </w:r>
      <w:r w:rsidR="00196F2F" w:rsidRPr="00F773C1">
        <w:rPr>
          <w:rFonts w:ascii="Times New Roman" w:hAnsi="Times New Roman" w:cs="Times New Roman"/>
          <w:sz w:val="28"/>
          <w:szCs w:val="28"/>
        </w:rPr>
        <w:t xml:space="preserve"> образовани</w:t>
      </w:r>
      <w:r w:rsidR="0098792D">
        <w:rPr>
          <w:rFonts w:ascii="Times New Roman" w:hAnsi="Times New Roman" w:cs="Times New Roman"/>
          <w:sz w:val="28"/>
          <w:szCs w:val="28"/>
        </w:rPr>
        <w:t>я</w:t>
      </w:r>
      <w:r w:rsidR="00196F2F" w:rsidRPr="00F773C1">
        <w:rPr>
          <w:rFonts w:ascii="Times New Roman" w:hAnsi="Times New Roman" w:cs="Times New Roman"/>
          <w:sz w:val="28"/>
          <w:szCs w:val="28"/>
        </w:rPr>
        <w:t xml:space="preserve"> и стаж работы по</w:t>
      </w:r>
      <w:r w:rsidR="0098792D">
        <w:rPr>
          <w:rFonts w:ascii="Times New Roman" w:hAnsi="Times New Roman" w:cs="Times New Roman"/>
          <w:sz w:val="28"/>
          <w:szCs w:val="28"/>
        </w:rPr>
        <w:t xml:space="preserve"> направлению деятельности не менее 5 лет</w:t>
      </w:r>
      <w:r w:rsidR="00496E98">
        <w:rPr>
          <w:rFonts w:ascii="Times New Roman" w:hAnsi="Times New Roman" w:cs="Times New Roman"/>
          <w:sz w:val="28"/>
          <w:szCs w:val="28"/>
        </w:rPr>
        <w:t>;</w:t>
      </w:r>
      <w:r w:rsidR="0098792D">
        <w:rPr>
          <w:rFonts w:ascii="Times New Roman" w:hAnsi="Times New Roman" w:cs="Times New Roman"/>
          <w:sz w:val="28"/>
          <w:szCs w:val="28"/>
        </w:rPr>
        <w:t xml:space="preserve"> при наличии ученой степени – стаж работы не менее 3 лет.</w:t>
      </w:r>
      <w:r w:rsidR="00196F2F" w:rsidRPr="00F773C1">
        <w:rPr>
          <w:rFonts w:ascii="Times New Roman" w:hAnsi="Times New Roman" w:cs="Times New Roman"/>
          <w:sz w:val="28"/>
          <w:szCs w:val="28"/>
        </w:rPr>
        <w:t xml:space="preserve"> </w:t>
      </w:r>
    </w:p>
    <w:p w14:paraId="314C6B1D" w14:textId="77777777" w:rsidR="00F263AF" w:rsidRDefault="00F263AF" w:rsidP="00265A1E">
      <w:pPr>
        <w:widowControl/>
        <w:ind w:firstLine="540"/>
        <w:jc w:val="both"/>
        <w:rPr>
          <w:sz w:val="28"/>
          <w:szCs w:val="28"/>
        </w:rPr>
      </w:pPr>
      <w:r>
        <w:rPr>
          <w:sz w:val="28"/>
          <w:szCs w:val="28"/>
        </w:rPr>
        <w:lastRenderedPageBreak/>
        <w:t>6.2.</w:t>
      </w:r>
      <w:r w:rsidR="00DC7D07">
        <w:rPr>
          <w:sz w:val="28"/>
          <w:szCs w:val="28"/>
        </w:rPr>
        <w:t>6</w:t>
      </w:r>
      <w:r>
        <w:rPr>
          <w:sz w:val="28"/>
          <w:szCs w:val="28"/>
        </w:rPr>
        <w:t>.</w:t>
      </w:r>
      <w:r>
        <w:rPr>
          <w:sz w:val="28"/>
          <w:szCs w:val="28"/>
        </w:rPr>
        <w:tab/>
        <w:t xml:space="preserve">Требования к квалификации </w:t>
      </w:r>
      <w:r w:rsidRPr="004A09A1">
        <w:rPr>
          <w:sz w:val="28"/>
          <w:szCs w:val="28"/>
        </w:rPr>
        <w:t>претендентов на должност</w:t>
      </w:r>
      <w:r>
        <w:rPr>
          <w:sz w:val="28"/>
          <w:szCs w:val="28"/>
        </w:rPr>
        <w:t xml:space="preserve">ь </w:t>
      </w:r>
      <w:r w:rsidRPr="00390485">
        <w:rPr>
          <w:sz w:val="28"/>
          <w:szCs w:val="28"/>
        </w:rPr>
        <w:t>главный научный сотрудник:</w:t>
      </w:r>
      <w:r w:rsidRPr="00265A1E">
        <w:rPr>
          <w:sz w:val="28"/>
          <w:szCs w:val="28"/>
        </w:rPr>
        <w:t xml:space="preserve"> наличие у претендента ученой степени доктора наук; наличие крупных научных трудов или дипломов на открытия и авторских свидетельств на изобретения, а также реализованных на практике результатов; научный авторитет в соответствующей области знаний.</w:t>
      </w:r>
      <w:r>
        <w:rPr>
          <w:sz w:val="28"/>
          <w:szCs w:val="28"/>
        </w:rPr>
        <w:t xml:space="preserve"> </w:t>
      </w:r>
    </w:p>
    <w:p w14:paraId="5BB60BAE" w14:textId="77777777" w:rsidR="00F263AF" w:rsidRDefault="00F263AF" w:rsidP="00265A1E">
      <w:pPr>
        <w:widowControl/>
        <w:ind w:firstLine="540"/>
        <w:jc w:val="both"/>
        <w:rPr>
          <w:iCs/>
          <w:sz w:val="28"/>
          <w:szCs w:val="28"/>
        </w:rPr>
      </w:pPr>
      <w:r>
        <w:rPr>
          <w:sz w:val="28"/>
          <w:szCs w:val="28"/>
        </w:rPr>
        <w:t>6.2.</w:t>
      </w:r>
      <w:r w:rsidR="00DC7D07">
        <w:rPr>
          <w:sz w:val="28"/>
          <w:szCs w:val="28"/>
        </w:rPr>
        <w:t>7</w:t>
      </w:r>
      <w:r>
        <w:rPr>
          <w:sz w:val="28"/>
          <w:szCs w:val="28"/>
        </w:rPr>
        <w:t>.</w:t>
      </w:r>
      <w:r>
        <w:rPr>
          <w:sz w:val="28"/>
          <w:szCs w:val="28"/>
        </w:rPr>
        <w:tab/>
      </w:r>
      <w:r w:rsidR="00560D25">
        <w:rPr>
          <w:sz w:val="28"/>
          <w:szCs w:val="28"/>
        </w:rPr>
        <w:t>Требования к квалификации</w:t>
      </w:r>
      <w:r w:rsidRPr="00390485">
        <w:rPr>
          <w:sz w:val="28"/>
          <w:szCs w:val="28"/>
        </w:rPr>
        <w:t xml:space="preserve"> претендентов на должность ведущий научный сотрудник: наличие </w:t>
      </w:r>
      <w:r w:rsidRPr="00390485">
        <w:rPr>
          <w:iCs/>
          <w:sz w:val="28"/>
          <w:szCs w:val="28"/>
        </w:rPr>
        <w:t>ученой степени доктора или кандидата наук; наличие научных трудов или авторских свидетельств на изобретения, а также реализованных на практике крупных проектов и разработок.</w:t>
      </w:r>
      <w:r>
        <w:rPr>
          <w:iCs/>
          <w:sz w:val="28"/>
          <w:szCs w:val="28"/>
        </w:rPr>
        <w:t xml:space="preserve"> </w:t>
      </w:r>
    </w:p>
    <w:p w14:paraId="71EAEB5F" w14:textId="77777777" w:rsidR="00265A1E" w:rsidRPr="006502FC" w:rsidRDefault="00F263AF" w:rsidP="00265A1E">
      <w:pPr>
        <w:widowControl/>
        <w:ind w:firstLine="540"/>
        <w:jc w:val="both"/>
        <w:rPr>
          <w:sz w:val="28"/>
          <w:szCs w:val="28"/>
        </w:rPr>
      </w:pPr>
      <w:r>
        <w:rPr>
          <w:iCs/>
          <w:sz w:val="28"/>
          <w:szCs w:val="28"/>
        </w:rPr>
        <w:t>6.2.</w:t>
      </w:r>
      <w:r w:rsidR="00DC7D07">
        <w:rPr>
          <w:iCs/>
          <w:sz w:val="28"/>
          <w:szCs w:val="28"/>
        </w:rPr>
        <w:t>8</w:t>
      </w:r>
      <w:r>
        <w:rPr>
          <w:iCs/>
          <w:sz w:val="28"/>
          <w:szCs w:val="28"/>
        </w:rPr>
        <w:t>.</w:t>
      </w:r>
      <w:r>
        <w:rPr>
          <w:iCs/>
          <w:sz w:val="28"/>
          <w:szCs w:val="28"/>
        </w:rPr>
        <w:tab/>
      </w:r>
      <w:r w:rsidR="00560D25">
        <w:rPr>
          <w:sz w:val="28"/>
          <w:szCs w:val="28"/>
        </w:rPr>
        <w:t xml:space="preserve">Требования к квалификации </w:t>
      </w:r>
      <w:r w:rsidRPr="004A09A1">
        <w:rPr>
          <w:sz w:val="28"/>
          <w:szCs w:val="28"/>
        </w:rPr>
        <w:t>претендентов на должност</w:t>
      </w:r>
      <w:r>
        <w:rPr>
          <w:sz w:val="28"/>
          <w:szCs w:val="28"/>
        </w:rPr>
        <w:t xml:space="preserve">ь </w:t>
      </w:r>
      <w:r w:rsidRPr="00390485">
        <w:rPr>
          <w:sz w:val="28"/>
          <w:szCs w:val="28"/>
        </w:rPr>
        <w:t>старший</w:t>
      </w:r>
      <w:r w:rsidRPr="00390485">
        <w:rPr>
          <w:i/>
          <w:sz w:val="28"/>
          <w:szCs w:val="28"/>
        </w:rPr>
        <w:t xml:space="preserve"> </w:t>
      </w:r>
      <w:r w:rsidRPr="00390485">
        <w:rPr>
          <w:sz w:val="28"/>
          <w:szCs w:val="28"/>
        </w:rPr>
        <w:t>научный сотрудник:</w:t>
      </w:r>
      <w:r w:rsidRPr="00390485">
        <w:rPr>
          <w:iCs/>
          <w:sz w:val="28"/>
          <w:szCs w:val="28"/>
        </w:rPr>
        <w:t xml:space="preserve"> наличие высшего профессионального образования и опыта работы по соответствующей специальности не менее 10 лет, наличие научных трудов или авторских свидетельств на изобретения; при наличии ученой степени - без предъявления требований к стажу работы</w:t>
      </w:r>
      <w:r>
        <w:rPr>
          <w:sz w:val="28"/>
          <w:szCs w:val="28"/>
        </w:rPr>
        <w:t>.</w:t>
      </w:r>
    </w:p>
    <w:p w14:paraId="5C54A18F" w14:textId="77777777" w:rsidR="00F263AF" w:rsidRDefault="00F263AF" w:rsidP="00265A1E">
      <w:pPr>
        <w:widowControl/>
        <w:ind w:firstLine="540"/>
        <w:jc w:val="both"/>
        <w:rPr>
          <w:iCs/>
          <w:sz w:val="28"/>
          <w:szCs w:val="28"/>
        </w:rPr>
      </w:pPr>
      <w:r>
        <w:rPr>
          <w:sz w:val="28"/>
          <w:szCs w:val="28"/>
        </w:rPr>
        <w:t>6.2.</w:t>
      </w:r>
      <w:r w:rsidR="00DC7D07">
        <w:rPr>
          <w:sz w:val="28"/>
          <w:szCs w:val="28"/>
        </w:rPr>
        <w:t>9</w:t>
      </w:r>
      <w:r>
        <w:rPr>
          <w:sz w:val="28"/>
          <w:szCs w:val="28"/>
        </w:rPr>
        <w:t>.</w:t>
      </w:r>
      <w:r>
        <w:rPr>
          <w:sz w:val="28"/>
          <w:szCs w:val="28"/>
        </w:rPr>
        <w:tab/>
      </w:r>
      <w:r w:rsidR="00560D25">
        <w:rPr>
          <w:sz w:val="28"/>
          <w:szCs w:val="28"/>
        </w:rPr>
        <w:t xml:space="preserve">Требования к квалификации </w:t>
      </w:r>
      <w:r w:rsidRPr="00390485">
        <w:rPr>
          <w:sz w:val="28"/>
          <w:szCs w:val="28"/>
        </w:rPr>
        <w:t>претендентов на должность научный сотрудник:</w:t>
      </w:r>
      <w:r w:rsidRPr="00390485">
        <w:rPr>
          <w:iCs/>
          <w:sz w:val="28"/>
          <w:szCs w:val="28"/>
        </w:rPr>
        <w:t xml:space="preserve"> </w:t>
      </w:r>
      <w:r>
        <w:rPr>
          <w:iCs/>
          <w:sz w:val="28"/>
          <w:szCs w:val="28"/>
        </w:rPr>
        <w:t xml:space="preserve">наличие </w:t>
      </w:r>
      <w:r w:rsidRPr="00390485">
        <w:rPr>
          <w:iCs/>
          <w:sz w:val="28"/>
          <w:szCs w:val="28"/>
        </w:rPr>
        <w:t>высше</w:t>
      </w:r>
      <w:r>
        <w:rPr>
          <w:iCs/>
          <w:sz w:val="28"/>
          <w:szCs w:val="28"/>
        </w:rPr>
        <w:t>го</w:t>
      </w:r>
      <w:r w:rsidRPr="00390485">
        <w:rPr>
          <w:iCs/>
          <w:sz w:val="28"/>
          <w:szCs w:val="28"/>
        </w:rPr>
        <w:t xml:space="preserve"> профессионально</w:t>
      </w:r>
      <w:r>
        <w:rPr>
          <w:iCs/>
          <w:sz w:val="28"/>
          <w:szCs w:val="28"/>
        </w:rPr>
        <w:t>го</w:t>
      </w:r>
      <w:r w:rsidRPr="00390485">
        <w:rPr>
          <w:iCs/>
          <w:sz w:val="28"/>
          <w:szCs w:val="28"/>
        </w:rPr>
        <w:t xml:space="preserve"> образовани</w:t>
      </w:r>
      <w:r>
        <w:rPr>
          <w:iCs/>
          <w:sz w:val="28"/>
          <w:szCs w:val="28"/>
        </w:rPr>
        <w:t>я</w:t>
      </w:r>
      <w:r w:rsidRPr="00390485">
        <w:rPr>
          <w:iCs/>
          <w:sz w:val="28"/>
          <w:szCs w:val="28"/>
        </w:rPr>
        <w:t xml:space="preserve"> и опыт</w:t>
      </w:r>
      <w:r>
        <w:rPr>
          <w:iCs/>
          <w:sz w:val="28"/>
          <w:szCs w:val="28"/>
        </w:rPr>
        <w:t>а</w:t>
      </w:r>
      <w:r w:rsidRPr="00390485">
        <w:rPr>
          <w:iCs/>
          <w:sz w:val="28"/>
          <w:szCs w:val="28"/>
        </w:rPr>
        <w:t xml:space="preserve"> работы по специальности не менее 5 лет, наличие авторских свидетельств на изобретения или научных трудов; при наличии ученой степени - без предъявления требований к стажу работы.</w:t>
      </w:r>
      <w:r>
        <w:rPr>
          <w:iCs/>
          <w:sz w:val="28"/>
          <w:szCs w:val="28"/>
        </w:rPr>
        <w:t xml:space="preserve"> </w:t>
      </w:r>
    </w:p>
    <w:p w14:paraId="35C6C324" w14:textId="77777777" w:rsidR="00265A1E" w:rsidRDefault="00F263AF" w:rsidP="00615203">
      <w:pPr>
        <w:widowControl/>
        <w:ind w:firstLine="540"/>
        <w:jc w:val="both"/>
        <w:rPr>
          <w:sz w:val="28"/>
          <w:szCs w:val="28"/>
        </w:rPr>
      </w:pPr>
      <w:r>
        <w:rPr>
          <w:sz w:val="28"/>
          <w:szCs w:val="28"/>
        </w:rPr>
        <w:t>6.2.1</w:t>
      </w:r>
      <w:r w:rsidR="00DC7D07">
        <w:rPr>
          <w:sz w:val="28"/>
          <w:szCs w:val="28"/>
        </w:rPr>
        <w:t>0</w:t>
      </w:r>
      <w:r w:rsidR="00886C2A">
        <w:rPr>
          <w:sz w:val="28"/>
          <w:szCs w:val="28"/>
        </w:rPr>
        <w:t>.</w:t>
      </w:r>
      <w:r w:rsidR="00886C2A">
        <w:rPr>
          <w:sz w:val="28"/>
          <w:szCs w:val="28"/>
        </w:rPr>
        <w:tab/>
      </w:r>
      <w:r w:rsidR="0016717D">
        <w:rPr>
          <w:sz w:val="28"/>
          <w:szCs w:val="28"/>
        </w:rPr>
        <w:t xml:space="preserve">Требования к квалификации </w:t>
      </w:r>
      <w:r w:rsidRPr="00390485">
        <w:rPr>
          <w:sz w:val="28"/>
          <w:szCs w:val="28"/>
        </w:rPr>
        <w:t xml:space="preserve">претендентов на должность </w:t>
      </w:r>
      <w:r w:rsidRPr="006502FC">
        <w:rPr>
          <w:sz w:val="28"/>
          <w:szCs w:val="28"/>
        </w:rPr>
        <w:t xml:space="preserve">младший научный </w:t>
      </w:r>
      <w:r>
        <w:rPr>
          <w:sz w:val="28"/>
          <w:szCs w:val="28"/>
        </w:rPr>
        <w:t>сотрудник/инженер-исследователь</w:t>
      </w:r>
      <w:r w:rsidRPr="00390485">
        <w:rPr>
          <w:sz w:val="28"/>
          <w:szCs w:val="28"/>
        </w:rPr>
        <w:t>:</w:t>
      </w:r>
      <w:r w:rsidRPr="00390485">
        <w:rPr>
          <w:iCs/>
          <w:sz w:val="28"/>
          <w:szCs w:val="28"/>
        </w:rPr>
        <w:t xml:space="preserve"> </w:t>
      </w:r>
      <w:r>
        <w:rPr>
          <w:iCs/>
          <w:sz w:val="28"/>
          <w:szCs w:val="28"/>
        </w:rPr>
        <w:t xml:space="preserve">наличие </w:t>
      </w:r>
      <w:r w:rsidRPr="00390485">
        <w:rPr>
          <w:iCs/>
          <w:sz w:val="28"/>
          <w:szCs w:val="28"/>
        </w:rPr>
        <w:t>высше</w:t>
      </w:r>
      <w:r>
        <w:rPr>
          <w:iCs/>
          <w:sz w:val="28"/>
          <w:szCs w:val="28"/>
        </w:rPr>
        <w:t>го</w:t>
      </w:r>
      <w:r w:rsidRPr="00390485">
        <w:rPr>
          <w:iCs/>
          <w:sz w:val="28"/>
          <w:szCs w:val="28"/>
        </w:rPr>
        <w:t xml:space="preserve"> профессионально</w:t>
      </w:r>
      <w:r>
        <w:rPr>
          <w:iCs/>
          <w:sz w:val="28"/>
          <w:szCs w:val="28"/>
        </w:rPr>
        <w:t>го</w:t>
      </w:r>
      <w:r w:rsidRPr="00390485">
        <w:rPr>
          <w:iCs/>
          <w:sz w:val="28"/>
          <w:szCs w:val="28"/>
        </w:rPr>
        <w:t xml:space="preserve"> образовани</w:t>
      </w:r>
      <w:r>
        <w:rPr>
          <w:iCs/>
          <w:sz w:val="28"/>
          <w:szCs w:val="28"/>
        </w:rPr>
        <w:t>я</w:t>
      </w:r>
      <w:r w:rsidRPr="00390485">
        <w:rPr>
          <w:iCs/>
          <w:sz w:val="28"/>
          <w:szCs w:val="28"/>
        </w:rPr>
        <w:t xml:space="preserve"> и опыт</w:t>
      </w:r>
      <w:r>
        <w:rPr>
          <w:iCs/>
          <w:sz w:val="28"/>
          <w:szCs w:val="28"/>
        </w:rPr>
        <w:t>а</w:t>
      </w:r>
      <w:r w:rsidRPr="00390485">
        <w:rPr>
          <w:iCs/>
          <w:sz w:val="28"/>
          <w:szCs w:val="28"/>
        </w:rPr>
        <w:t xml:space="preserve"> работы по специальности не менее 3 лет; при наличии ученой степени, окончании аспирантуры и прохождении стажировки - без предъявления требований к стажу работы.</w:t>
      </w:r>
    </w:p>
    <w:p w14:paraId="25390DE7" w14:textId="77777777" w:rsidR="00871133" w:rsidRDefault="00871133" w:rsidP="00FA3809">
      <w:pPr>
        <w:widowControl/>
        <w:ind w:firstLine="567"/>
        <w:jc w:val="both"/>
        <w:outlineLvl w:val="2"/>
        <w:rPr>
          <w:sz w:val="28"/>
          <w:szCs w:val="28"/>
        </w:rPr>
      </w:pPr>
    </w:p>
    <w:p w14:paraId="18D717E2" w14:textId="77777777" w:rsidR="00515CCF" w:rsidRPr="00861D88" w:rsidRDefault="00536211" w:rsidP="00E65B3D">
      <w:pPr>
        <w:spacing w:after="120"/>
        <w:jc w:val="center"/>
        <w:rPr>
          <w:b/>
          <w:sz w:val="28"/>
          <w:szCs w:val="28"/>
        </w:rPr>
      </w:pPr>
      <w:r>
        <w:rPr>
          <w:b/>
          <w:sz w:val="28"/>
          <w:szCs w:val="28"/>
        </w:rPr>
        <w:t>7</w:t>
      </w:r>
      <w:r w:rsidR="00AA7866">
        <w:rPr>
          <w:b/>
          <w:sz w:val="28"/>
          <w:szCs w:val="28"/>
        </w:rPr>
        <w:t>.</w:t>
      </w:r>
      <w:r w:rsidR="00AA7866">
        <w:rPr>
          <w:b/>
          <w:sz w:val="28"/>
          <w:szCs w:val="28"/>
        </w:rPr>
        <w:tab/>
      </w:r>
      <w:r w:rsidR="00515CCF" w:rsidRPr="00861D88">
        <w:rPr>
          <w:b/>
          <w:sz w:val="28"/>
          <w:szCs w:val="28"/>
        </w:rPr>
        <w:t>Заключение трудового договора и издание приказа о приёме на работу</w:t>
      </w:r>
    </w:p>
    <w:p w14:paraId="0EBBFF17" w14:textId="0776AB12" w:rsidR="00102C25" w:rsidRPr="00C10F14" w:rsidRDefault="00536211" w:rsidP="00E65B3D">
      <w:pPr>
        <w:spacing w:after="120"/>
        <w:ind w:firstLine="567"/>
        <w:jc w:val="both"/>
        <w:rPr>
          <w:sz w:val="28"/>
          <w:szCs w:val="28"/>
        </w:rPr>
      </w:pPr>
      <w:r>
        <w:rPr>
          <w:sz w:val="28"/>
          <w:szCs w:val="28"/>
        </w:rPr>
        <w:t>7.1.</w:t>
      </w:r>
      <w:r>
        <w:rPr>
          <w:sz w:val="28"/>
          <w:szCs w:val="28"/>
        </w:rPr>
        <w:tab/>
      </w:r>
      <w:r w:rsidR="00F52501">
        <w:rPr>
          <w:sz w:val="28"/>
          <w:szCs w:val="28"/>
        </w:rPr>
        <w:t>Дирекция по работе с персоналом</w:t>
      </w:r>
      <w:r w:rsidR="00102C25" w:rsidRPr="00C10F14">
        <w:rPr>
          <w:sz w:val="28"/>
          <w:szCs w:val="28"/>
        </w:rPr>
        <w:t xml:space="preserve"> </w:t>
      </w:r>
      <w:r w:rsidR="006D29FC">
        <w:rPr>
          <w:sz w:val="28"/>
          <w:szCs w:val="28"/>
        </w:rPr>
        <w:t xml:space="preserve">готовит </w:t>
      </w:r>
      <w:r w:rsidR="00F74F2D" w:rsidRPr="00C10F14">
        <w:rPr>
          <w:sz w:val="28"/>
          <w:szCs w:val="28"/>
        </w:rPr>
        <w:t xml:space="preserve">проект </w:t>
      </w:r>
      <w:r w:rsidR="00900927" w:rsidRPr="00C10F14">
        <w:rPr>
          <w:sz w:val="28"/>
          <w:szCs w:val="28"/>
        </w:rPr>
        <w:t xml:space="preserve">трудового договора, а также проект </w:t>
      </w:r>
      <w:r w:rsidR="00102C25" w:rsidRPr="00C10F14">
        <w:rPr>
          <w:sz w:val="28"/>
          <w:szCs w:val="28"/>
        </w:rPr>
        <w:t>приказ</w:t>
      </w:r>
      <w:r w:rsidR="00F74F2D" w:rsidRPr="00C10F14">
        <w:rPr>
          <w:sz w:val="28"/>
          <w:szCs w:val="28"/>
        </w:rPr>
        <w:t>а</w:t>
      </w:r>
      <w:r w:rsidR="00102C25" w:rsidRPr="00C10F14">
        <w:rPr>
          <w:sz w:val="28"/>
          <w:szCs w:val="28"/>
        </w:rPr>
        <w:t xml:space="preserve"> о приеме на работу в связи с избранием по конкурсу (для вновь принимаемых на работу)  или </w:t>
      </w:r>
      <w:r w:rsidR="00900927" w:rsidRPr="00C10F14">
        <w:rPr>
          <w:sz w:val="28"/>
          <w:szCs w:val="28"/>
        </w:rPr>
        <w:t>проект соглашения</w:t>
      </w:r>
      <w:r w:rsidR="008A7091">
        <w:rPr>
          <w:sz w:val="28"/>
          <w:szCs w:val="28"/>
        </w:rPr>
        <w:t xml:space="preserve"> об изменении срока трудового договора</w:t>
      </w:r>
      <w:r w:rsidR="00900927" w:rsidRPr="00C10F14">
        <w:rPr>
          <w:sz w:val="28"/>
          <w:szCs w:val="28"/>
        </w:rPr>
        <w:t xml:space="preserve">, а также проект приказа </w:t>
      </w:r>
      <w:r w:rsidR="00102C25" w:rsidRPr="00C10F14">
        <w:rPr>
          <w:sz w:val="28"/>
          <w:szCs w:val="28"/>
        </w:rPr>
        <w:t>о продлении срок</w:t>
      </w:r>
      <w:r w:rsidR="00644E7F">
        <w:rPr>
          <w:sz w:val="28"/>
          <w:szCs w:val="28"/>
        </w:rPr>
        <w:t xml:space="preserve">а трудового договора </w:t>
      </w:r>
      <w:r w:rsidR="00102C25" w:rsidRPr="00C10F14">
        <w:rPr>
          <w:sz w:val="28"/>
          <w:szCs w:val="28"/>
        </w:rPr>
        <w:t>в связи с избранием по конкурсу (для работников, работающих по трудовому договору)</w:t>
      </w:r>
      <w:r w:rsidR="00CC4360" w:rsidRPr="00C10F14">
        <w:rPr>
          <w:sz w:val="28"/>
          <w:szCs w:val="28"/>
        </w:rPr>
        <w:t xml:space="preserve"> при условии предоставления </w:t>
      </w:r>
      <w:r w:rsidR="00644E7F">
        <w:rPr>
          <w:sz w:val="28"/>
          <w:szCs w:val="28"/>
        </w:rPr>
        <w:t>претендентом</w:t>
      </w:r>
      <w:r w:rsidR="00CC4360" w:rsidRPr="00C10F14">
        <w:rPr>
          <w:sz w:val="28"/>
          <w:szCs w:val="28"/>
        </w:rPr>
        <w:t xml:space="preserve"> </w:t>
      </w:r>
      <w:r w:rsidR="00ED0ACF" w:rsidRPr="00C10F14">
        <w:rPr>
          <w:sz w:val="28"/>
          <w:szCs w:val="28"/>
        </w:rPr>
        <w:t>к</w:t>
      </w:r>
      <w:r w:rsidR="00FC5203">
        <w:rPr>
          <w:sz w:val="28"/>
          <w:szCs w:val="28"/>
        </w:rPr>
        <w:t>омплекта документов, необходим</w:t>
      </w:r>
      <w:r w:rsidR="006146E5">
        <w:rPr>
          <w:sz w:val="28"/>
          <w:szCs w:val="28"/>
        </w:rPr>
        <w:t>ых</w:t>
      </w:r>
      <w:r w:rsidR="00ED0ACF" w:rsidRPr="00C10F14">
        <w:rPr>
          <w:sz w:val="28"/>
          <w:szCs w:val="28"/>
        </w:rPr>
        <w:t xml:space="preserve"> для заключения трудового договора </w:t>
      </w:r>
      <w:r w:rsidR="002F6C92" w:rsidRPr="00874A40">
        <w:rPr>
          <w:sz w:val="28"/>
          <w:szCs w:val="28"/>
        </w:rPr>
        <w:t>(</w:t>
      </w:r>
      <w:r w:rsidR="00ED0ACF" w:rsidRPr="00874A40">
        <w:rPr>
          <w:sz w:val="28"/>
          <w:szCs w:val="28"/>
        </w:rPr>
        <w:t xml:space="preserve">с учетом особенностей </w:t>
      </w:r>
      <w:r w:rsidR="00B84FED" w:rsidRPr="00874A40">
        <w:rPr>
          <w:sz w:val="28"/>
          <w:szCs w:val="28"/>
        </w:rPr>
        <w:t>регулирования труда работников образовательных организаций высшего образования</w:t>
      </w:r>
      <w:r w:rsidR="002F6C92" w:rsidRPr="00874A40">
        <w:rPr>
          <w:sz w:val="28"/>
          <w:szCs w:val="28"/>
        </w:rPr>
        <w:t>),</w:t>
      </w:r>
      <w:r w:rsidR="00ED0ACF" w:rsidRPr="00874A40">
        <w:rPr>
          <w:sz w:val="28"/>
          <w:szCs w:val="28"/>
        </w:rPr>
        <w:t xml:space="preserve"> </w:t>
      </w:r>
      <w:r w:rsidR="000C4774" w:rsidRPr="00874A40">
        <w:rPr>
          <w:sz w:val="28"/>
          <w:szCs w:val="28"/>
        </w:rPr>
        <w:t xml:space="preserve">в </w:t>
      </w:r>
      <w:r w:rsidR="00ED0ACF" w:rsidRPr="00874A40">
        <w:rPr>
          <w:sz w:val="28"/>
          <w:szCs w:val="28"/>
        </w:rPr>
        <w:t xml:space="preserve">срок, </w:t>
      </w:r>
      <w:r w:rsidR="000C4774" w:rsidRPr="00874A40">
        <w:rPr>
          <w:sz w:val="28"/>
          <w:szCs w:val="28"/>
        </w:rPr>
        <w:t>установленный настоящим Положением</w:t>
      </w:r>
      <w:r w:rsidR="00220303" w:rsidRPr="00C10F14">
        <w:rPr>
          <w:sz w:val="28"/>
          <w:szCs w:val="28"/>
        </w:rPr>
        <w:t xml:space="preserve">. </w:t>
      </w:r>
    </w:p>
    <w:p w14:paraId="5D35BB7E" w14:textId="77777777" w:rsidR="00515CCF" w:rsidRPr="00C10F14" w:rsidRDefault="00536211" w:rsidP="00515CCF">
      <w:pPr>
        <w:ind w:firstLine="567"/>
        <w:jc w:val="both"/>
        <w:rPr>
          <w:sz w:val="28"/>
          <w:szCs w:val="28"/>
        </w:rPr>
      </w:pPr>
      <w:r>
        <w:rPr>
          <w:sz w:val="28"/>
          <w:szCs w:val="28"/>
        </w:rPr>
        <w:t>7.2.</w:t>
      </w:r>
      <w:r>
        <w:rPr>
          <w:sz w:val="28"/>
          <w:szCs w:val="28"/>
        </w:rPr>
        <w:tab/>
      </w:r>
      <w:r w:rsidR="00515CCF" w:rsidRPr="00C10F14">
        <w:rPr>
          <w:sz w:val="28"/>
          <w:szCs w:val="28"/>
        </w:rPr>
        <w:t>При избрании работника по конкурсу на замещение ранее занимаемой им по срочному трудовому договору должности оформляется соглашение к ранее заключенному трудовому договору с указанием нового срока.</w:t>
      </w:r>
    </w:p>
    <w:p w14:paraId="7166BC11" w14:textId="77777777" w:rsidR="00DB523E" w:rsidRDefault="00536211" w:rsidP="00515CCF">
      <w:pPr>
        <w:ind w:firstLine="567"/>
        <w:jc w:val="both"/>
        <w:rPr>
          <w:sz w:val="28"/>
          <w:szCs w:val="28"/>
        </w:rPr>
      </w:pPr>
      <w:r>
        <w:rPr>
          <w:sz w:val="28"/>
          <w:szCs w:val="28"/>
        </w:rPr>
        <w:t>7</w:t>
      </w:r>
      <w:r w:rsidR="007666BF" w:rsidRPr="00C10F14">
        <w:rPr>
          <w:sz w:val="28"/>
          <w:szCs w:val="28"/>
        </w:rPr>
        <w:t>.3</w:t>
      </w:r>
      <w:r>
        <w:rPr>
          <w:sz w:val="28"/>
          <w:szCs w:val="28"/>
        </w:rPr>
        <w:t>.</w:t>
      </w:r>
      <w:r>
        <w:rPr>
          <w:sz w:val="28"/>
          <w:szCs w:val="28"/>
        </w:rPr>
        <w:tab/>
      </w:r>
      <w:r w:rsidR="00DB523E">
        <w:rPr>
          <w:sz w:val="28"/>
          <w:szCs w:val="28"/>
        </w:rPr>
        <w:t>С</w:t>
      </w:r>
      <w:r w:rsidR="00515CCF" w:rsidRPr="00C10F14">
        <w:rPr>
          <w:sz w:val="28"/>
          <w:szCs w:val="28"/>
        </w:rPr>
        <w:t>рок трудового договора, заключаемого с претендентом, прошедшим конкурсный отбор,</w:t>
      </w:r>
      <w:r w:rsidR="00EE7E5D">
        <w:rPr>
          <w:sz w:val="28"/>
          <w:szCs w:val="28"/>
        </w:rPr>
        <w:t xml:space="preserve"> </w:t>
      </w:r>
      <w:r w:rsidR="0070619E">
        <w:rPr>
          <w:sz w:val="28"/>
          <w:szCs w:val="28"/>
        </w:rPr>
        <w:t xml:space="preserve">определяется </w:t>
      </w:r>
      <w:r w:rsidR="00DB523E">
        <w:rPr>
          <w:sz w:val="28"/>
          <w:szCs w:val="28"/>
        </w:rPr>
        <w:t xml:space="preserve">работодателем. </w:t>
      </w:r>
    </w:p>
    <w:p w14:paraId="0D49DC94" w14:textId="77777777" w:rsidR="003B5A5A" w:rsidRDefault="00536211" w:rsidP="00515CCF">
      <w:pPr>
        <w:ind w:firstLine="567"/>
        <w:jc w:val="both"/>
        <w:rPr>
          <w:color w:val="000000"/>
          <w:sz w:val="28"/>
          <w:szCs w:val="28"/>
        </w:rPr>
      </w:pPr>
      <w:r>
        <w:rPr>
          <w:sz w:val="28"/>
          <w:szCs w:val="28"/>
        </w:rPr>
        <w:t>7</w:t>
      </w:r>
      <w:r w:rsidR="00AD2087" w:rsidRPr="00C10F14">
        <w:rPr>
          <w:sz w:val="28"/>
          <w:szCs w:val="28"/>
        </w:rPr>
        <w:t>.4</w:t>
      </w:r>
      <w:r w:rsidR="00515CCF" w:rsidRPr="00C10F14">
        <w:rPr>
          <w:sz w:val="28"/>
          <w:szCs w:val="28"/>
        </w:rPr>
        <w:t xml:space="preserve">. </w:t>
      </w:r>
      <w:r>
        <w:rPr>
          <w:sz w:val="28"/>
          <w:szCs w:val="28"/>
        </w:rPr>
        <w:tab/>
      </w:r>
      <w:r w:rsidR="001A40D4">
        <w:rPr>
          <w:color w:val="000000"/>
          <w:sz w:val="28"/>
          <w:szCs w:val="28"/>
        </w:rPr>
        <w:t xml:space="preserve">Для различных должностей </w:t>
      </w:r>
      <w:r w:rsidR="00644E7F">
        <w:rPr>
          <w:color w:val="000000"/>
          <w:sz w:val="28"/>
          <w:szCs w:val="28"/>
        </w:rPr>
        <w:t>научных работников</w:t>
      </w:r>
      <w:r w:rsidR="00515CCF" w:rsidRPr="00C10F14">
        <w:rPr>
          <w:color w:val="000000"/>
          <w:sz w:val="28"/>
          <w:szCs w:val="28"/>
        </w:rPr>
        <w:t xml:space="preserve"> </w:t>
      </w:r>
      <w:r w:rsidR="00622105" w:rsidRPr="00C10F14">
        <w:rPr>
          <w:color w:val="000000"/>
          <w:sz w:val="28"/>
          <w:szCs w:val="28"/>
        </w:rPr>
        <w:t>сроки трудового</w:t>
      </w:r>
      <w:r w:rsidR="00644E7F">
        <w:rPr>
          <w:color w:val="000000"/>
          <w:sz w:val="28"/>
          <w:szCs w:val="28"/>
        </w:rPr>
        <w:t xml:space="preserve"> договора могут </w:t>
      </w:r>
      <w:r w:rsidR="00622105">
        <w:rPr>
          <w:color w:val="000000"/>
          <w:sz w:val="28"/>
          <w:szCs w:val="28"/>
        </w:rPr>
        <w:t xml:space="preserve">устанавливаться </w:t>
      </w:r>
      <w:r w:rsidR="00515CCF" w:rsidRPr="00CE7733">
        <w:rPr>
          <w:color w:val="000000"/>
          <w:sz w:val="28"/>
          <w:szCs w:val="28"/>
        </w:rPr>
        <w:t xml:space="preserve">в пределах до пяти </w:t>
      </w:r>
      <w:r w:rsidR="00F7404F">
        <w:rPr>
          <w:color w:val="000000"/>
          <w:sz w:val="28"/>
          <w:szCs w:val="28"/>
        </w:rPr>
        <w:t xml:space="preserve">календарных </w:t>
      </w:r>
      <w:r w:rsidR="00515CCF" w:rsidRPr="00CE7733">
        <w:rPr>
          <w:color w:val="000000"/>
          <w:sz w:val="28"/>
          <w:szCs w:val="28"/>
        </w:rPr>
        <w:t xml:space="preserve">лет. </w:t>
      </w:r>
    </w:p>
    <w:p w14:paraId="659FCBBE" w14:textId="5FF2E762" w:rsidR="0044626D" w:rsidRDefault="00514E07" w:rsidP="0044626D">
      <w:pPr>
        <w:widowControl/>
        <w:ind w:firstLine="540"/>
        <w:jc w:val="both"/>
        <w:rPr>
          <w:sz w:val="28"/>
          <w:szCs w:val="28"/>
        </w:rPr>
      </w:pPr>
      <w:r>
        <w:rPr>
          <w:sz w:val="28"/>
          <w:szCs w:val="28"/>
        </w:rPr>
        <w:lastRenderedPageBreak/>
        <w:t>7</w:t>
      </w:r>
      <w:r w:rsidR="00F16854" w:rsidRPr="00FA3809">
        <w:rPr>
          <w:sz w:val="28"/>
          <w:szCs w:val="28"/>
        </w:rPr>
        <w:t>.</w:t>
      </w:r>
      <w:r w:rsidR="00A26F41">
        <w:rPr>
          <w:sz w:val="28"/>
          <w:szCs w:val="28"/>
        </w:rPr>
        <w:t>5</w:t>
      </w:r>
      <w:r>
        <w:rPr>
          <w:sz w:val="28"/>
          <w:szCs w:val="28"/>
        </w:rPr>
        <w:t>.</w:t>
      </w:r>
      <w:r>
        <w:rPr>
          <w:sz w:val="28"/>
          <w:szCs w:val="28"/>
        </w:rPr>
        <w:tab/>
      </w:r>
      <w:r w:rsidR="00D35D40" w:rsidRPr="00FA3809">
        <w:rPr>
          <w:sz w:val="28"/>
          <w:szCs w:val="28"/>
        </w:rPr>
        <w:t>П</w:t>
      </w:r>
      <w:r w:rsidR="00D3087C" w:rsidRPr="00FA3809">
        <w:rPr>
          <w:sz w:val="28"/>
          <w:szCs w:val="28"/>
        </w:rPr>
        <w:t>ретендент, избранный по конкурсу</w:t>
      </w:r>
      <w:r w:rsidR="007032D3" w:rsidRPr="00FA3809">
        <w:rPr>
          <w:sz w:val="28"/>
          <w:szCs w:val="28"/>
        </w:rPr>
        <w:t xml:space="preserve"> на соответствующую должность</w:t>
      </w:r>
      <w:r w:rsidR="00575EFC">
        <w:rPr>
          <w:sz w:val="28"/>
          <w:szCs w:val="28"/>
        </w:rPr>
        <w:t>,</w:t>
      </w:r>
      <w:r w:rsidR="00D35D40" w:rsidRPr="00FA3809">
        <w:rPr>
          <w:sz w:val="28"/>
          <w:szCs w:val="28"/>
        </w:rPr>
        <w:t xml:space="preserve"> </w:t>
      </w:r>
      <w:r w:rsidR="00D35D40" w:rsidRPr="00FE62C8">
        <w:rPr>
          <w:sz w:val="28"/>
          <w:szCs w:val="28"/>
        </w:rPr>
        <w:t>в</w:t>
      </w:r>
      <w:r w:rsidR="00D60A18" w:rsidRPr="00FE62C8">
        <w:rPr>
          <w:sz w:val="28"/>
          <w:szCs w:val="28"/>
        </w:rPr>
        <w:t xml:space="preserve"> течение 30 календарных дней</w:t>
      </w:r>
      <w:r w:rsidR="00D35D40" w:rsidRPr="00FA3809">
        <w:rPr>
          <w:sz w:val="28"/>
          <w:szCs w:val="28"/>
        </w:rPr>
        <w:t xml:space="preserve"> обязан представить в</w:t>
      </w:r>
      <w:r w:rsidR="001A40D4">
        <w:rPr>
          <w:sz w:val="28"/>
          <w:szCs w:val="28"/>
        </w:rPr>
        <w:t xml:space="preserve"> </w:t>
      </w:r>
      <w:r w:rsidR="00F52501">
        <w:rPr>
          <w:sz w:val="28"/>
          <w:szCs w:val="28"/>
        </w:rPr>
        <w:t>Дирекцию по работе с персоналом</w:t>
      </w:r>
      <w:r w:rsidR="00D35D40" w:rsidRPr="00FA3809">
        <w:rPr>
          <w:sz w:val="28"/>
          <w:szCs w:val="28"/>
        </w:rPr>
        <w:t xml:space="preserve"> Университета заявление о приеме на работу и предъявить комплект документов, необходимый для заключения трудового договора</w:t>
      </w:r>
      <w:r w:rsidR="002F6C92" w:rsidRPr="00CE7016">
        <w:rPr>
          <w:sz w:val="28"/>
          <w:szCs w:val="28"/>
        </w:rPr>
        <w:t>,</w:t>
      </w:r>
      <w:r w:rsidR="00D35D40" w:rsidRPr="00FA3809">
        <w:rPr>
          <w:sz w:val="28"/>
          <w:szCs w:val="28"/>
        </w:rPr>
        <w:t xml:space="preserve"> с учетом особенностей </w:t>
      </w:r>
      <w:r w:rsidR="00D35D40" w:rsidRPr="002D6736">
        <w:rPr>
          <w:sz w:val="28"/>
          <w:szCs w:val="28"/>
        </w:rPr>
        <w:t xml:space="preserve">регулирования труда </w:t>
      </w:r>
      <w:r w:rsidR="00B84FED" w:rsidRPr="002D6736">
        <w:rPr>
          <w:sz w:val="28"/>
          <w:szCs w:val="28"/>
        </w:rPr>
        <w:t>работников образовательных организаций высшего образования</w:t>
      </w:r>
      <w:r w:rsidR="002D6736">
        <w:rPr>
          <w:sz w:val="28"/>
          <w:szCs w:val="28"/>
        </w:rPr>
        <w:t xml:space="preserve"> </w:t>
      </w:r>
      <w:r w:rsidR="00D35D40" w:rsidRPr="00FA3809">
        <w:rPr>
          <w:sz w:val="28"/>
          <w:szCs w:val="28"/>
        </w:rPr>
        <w:t>в соответствии с требованиями действующего законодательства.</w:t>
      </w:r>
      <w:r w:rsidR="0044626D" w:rsidRPr="0044626D">
        <w:rPr>
          <w:sz w:val="28"/>
          <w:szCs w:val="28"/>
        </w:rPr>
        <w:t xml:space="preserve"> </w:t>
      </w:r>
    </w:p>
    <w:p w14:paraId="3E5817C8" w14:textId="77777777" w:rsidR="00D35D40" w:rsidRDefault="00110C87" w:rsidP="0044626D">
      <w:pPr>
        <w:widowControl/>
        <w:ind w:firstLine="540"/>
        <w:jc w:val="both"/>
        <w:rPr>
          <w:sz w:val="28"/>
          <w:szCs w:val="28"/>
        </w:rPr>
      </w:pPr>
      <w:r>
        <w:rPr>
          <w:sz w:val="28"/>
          <w:szCs w:val="28"/>
        </w:rPr>
        <w:t>7</w:t>
      </w:r>
      <w:r w:rsidR="00FE62C8">
        <w:rPr>
          <w:sz w:val="28"/>
          <w:szCs w:val="28"/>
        </w:rPr>
        <w:t>.</w:t>
      </w:r>
      <w:r w:rsidR="00A26F41">
        <w:rPr>
          <w:sz w:val="28"/>
          <w:szCs w:val="28"/>
        </w:rPr>
        <w:t>6</w:t>
      </w:r>
      <w:r>
        <w:rPr>
          <w:sz w:val="28"/>
          <w:szCs w:val="28"/>
        </w:rPr>
        <w:t>.</w:t>
      </w:r>
      <w:r>
        <w:rPr>
          <w:sz w:val="28"/>
          <w:szCs w:val="28"/>
        </w:rPr>
        <w:tab/>
      </w:r>
      <w:r w:rsidR="00B639AB">
        <w:rPr>
          <w:sz w:val="28"/>
          <w:szCs w:val="28"/>
        </w:rPr>
        <w:t xml:space="preserve">В случае если в течение 30 календарных дней со дня принятия соответствующего решения конкурсной комиссией </w:t>
      </w:r>
      <w:r w:rsidR="00B639AB" w:rsidRPr="00FE62C8">
        <w:rPr>
          <w:sz w:val="28"/>
          <w:szCs w:val="28"/>
        </w:rPr>
        <w:t>лицо, успешно прошедшее конкурс на замещение данной должности, не заключило трудовой договор по собственной инициативе</w:t>
      </w:r>
      <w:r w:rsidR="00B639AB">
        <w:rPr>
          <w:sz w:val="28"/>
          <w:szCs w:val="28"/>
        </w:rPr>
        <w:t xml:space="preserve">, трудовой договор заключается с лицом, занявшим второе место в рейтинге, либо </w:t>
      </w:r>
      <w:r w:rsidR="0044626D" w:rsidRPr="00FE62C8">
        <w:rPr>
          <w:sz w:val="28"/>
          <w:szCs w:val="28"/>
        </w:rPr>
        <w:t xml:space="preserve">объявляется </w:t>
      </w:r>
      <w:r w:rsidR="00B639AB">
        <w:rPr>
          <w:sz w:val="28"/>
          <w:szCs w:val="28"/>
        </w:rPr>
        <w:t>новый конкурс.</w:t>
      </w:r>
    </w:p>
    <w:p w14:paraId="549532BD" w14:textId="77777777" w:rsidR="00822026" w:rsidRDefault="00110C87" w:rsidP="00FD1E5F">
      <w:pPr>
        <w:widowControl/>
        <w:ind w:firstLine="540"/>
        <w:jc w:val="both"/>
        <w:rPr>
          <w:sz w:val="28"/>
          <w:szCs w:val="28"/>
        </w:rPr>
      </w:pPr>
      <w:r>
        <w:rPr>
          <w:sz w:val="28"/>
          <w:szCs w:val="28"/>
        </w:rPr>
        <w:t>7</w:t>
      </w:r>
      <w:r w:rsidR="0044626D">
        <w:rPr>
          <w:sz w:val="28"/>
          <w:szCs w:val="28"/>
        </w:rPr>
        <w:t>.</w:t>
      </w:r>
      <w:r w:rsidR="00A26F41">
        <w:rPr>
          <w:sz w:val="28"/>
          <w:szCs w:val="28"/>
        </w:rPr>
        <w:t>7</w:t>
      </w:r>
      <w:r>
        <w:rPr>
          <w:sz w:val="28"/>
          <w:szCs w:val="28"/>
        </w:rPr>
        <w:t>.</w:t>
      </w:r>
      <w:r>
        <w:rPr>
          <w:sz w:val="28"/>
          <w:szCs w:val="28"/>
        </w:rPr>
        <w:tab/>
      </w:r>
      <w:r w:rsidR="00FD1E5F">
        <w:rPr>
          <w:sz w:val="28"/>
          <w:szCs w:val="28"/>
        </w:rPr>
        <w:t xml:space="preserve">При избрании работника по конкурсу на замещение ранее занимаемой им по срочному трудовому договору должности </w:t>
      </w:r>
      <w:r w:rsidR="00223409">
        <w:rPr>
          <w:sz w:val="28"/>
          <w:szCs w:val="28"/>
        </w:rPr>
        <w:t>научного</w:t>
      </w:r>
      <w:r w:rsidR="00FD1E5F">
        <w:rPr>
          <w:sz w:val="28"/>
          <w:szCs w:val="28"/>
        </w:rPr>
        <w:t xml:space="preserve"> работника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w:t>
      </w:r>
    </w:p>
    <w:p w14:paraId="7AC869C1" w14:textId="77777777" w:rsidR="00FD1E5F" w:rsidRDefault="00C66828" w:rsidP="00FD1E5F">
      <w:pPr>
        <w:widowControl/>
        <w:ind w:firstLine="540"/>
        <w:jc w:val="both"/>
        <w:rPr>
          <w:sz w:val="28"/>
          <w:szCs w:val="28"/>
        </w:rPr>
      </w:pPr>
      <w:r>
        <w:rPr>
          <w:sz w:val="28"/>
          <w:szCs w:val="28"/>
        </w:rPr>
        <w:t>До истечения срока трудового договора</w:t>
      </w:r>
      <w:r w:rsidR="00822026">
        <w:rPr>
          <w:sz w:val="28"/>
          <w:szCs w:val="28"/>
        </w:rPr>
        <w:t xml:space="preserve"> </w:t>
      </w:r>
      <w:r w:rsidR="00FD1E5F">
        <w:rPr>
          <w:sz w:val="28"/>
          <w:szCs w:val="28"/>
        </w:rPr>
        <w:t xml:space="preserve">Работник заключает с </w:t>
      </w:r>
      <w:r>
        <w:rPr>
          <w:sz w:val="28"/>
          <w:szCs w:val="28"/>
        </w:rPr>
        <w:t>Р</w:t>
      </w:r>
      <w:r w:rsidR="00FD1E5F">
        <w:rPr>
          <w:sz w:val="28"/>
          <w:szCs w:val="28"/>
        </w:rPr>
        <w:t>аботодателем соглашение о продлении трудового договора.</w:t>
      </w:r>
    </w:p>
    <w:p w14:paraId="758DFCEF" w14:textId="71A709D7" w:rsidR="00A26F41" w:rsidRDefault="00110C87" w:rsidP="00FD1E5F">
      <w:pPr>
        <w:widowControl/>
        <w:ind w:firstLine="540"/>
        <w:jc w:val="both"/>
        <w:rPr>
          <w:sz w:val="28"/>
          <w:szCs w:val="28"/>
        </w:rPr>
      </w:pPr>
      <w:r>
        <w:rPr>
          <w:sz w:val="28"/>
          <w:szCs w:val="28"/>
        </w:rPr>
        <w:t>7</w:t>
      </w:r>
      <w:r w:rsidR="00FE62C8">
        <w:rPr>
          <w:sz w:val="28"/>
          <w:szCs w:val="28"/>
        </w:rPr>
        <w:t>.</w:t>
      </w:r>
      <w:r w:rsidR="00A26F41">
        <w:rPr>
          <w:sz w:val="28"/>
          <w:szCs w:val="28"/>
        </w:rPr>
        <w:t>8</w:t>
      </w:r>
      <w:r>
        <w:rPr>
          <w:sz w:val="28"/>
          <w:szCs w:val="28"/>
        </w:rPr>
        <w:t>.</w:t>
      </w:r>
      <w:r>
        <w:rPr>
          <w:sz w:val="28"/>
          <w:szCs w:val="28"/>
        </w:rPr>
        <w:tab/>
      </w:r>
      <w:r w:rsidR="00822026">
        <w:rPr>
          <w:sz w:val="28"/>
          <w:szCs w:val="28"/>
        </w:rPr>
        <w:t xml:space="preserve">Работник, не заключивший в срок соглашение о продлении трудового договора, не допускается </w:t>
      </w:r>
      <w:r w:rsidR="00822026" w:rsidRPr="00805270">
        <w:rPr>
          <w:color w:val="000000" w:themeColor="text1"/>
          <w:sz w:val="28"/>
          <w:szCs w:val="28"/>
        </w:rPr>
        <w:t>руководителем структурного подразделения</w:t>
      </w:r>
      <w:r w:rsidR="00822026">
        <w:rPr>
          <w:sz w:val="28"/>
          <w:szCs w:val="28"/>
        </w:rPr>
        <w:t xml:space="preserve"> к работе и подлежит увольнению.</w:t>
      </w:r>
    </w:p>
    <w:p w14:paraId="18AF6535" w14:textId="77777777" w:rsidR="00643F26" w:rsidRDefault="00643F26" w:rsidP="00643F26">
      <w:pPr>
        <w:widowControl/>
        <w:ind w:firstLine="540"/>
        <w:jc w:val="both"/>
        <w:rPr>
          <w:sz w:val="28"/>
          <w:szCs w:val="28"/>
        </w:rPr>
        <w:sectPr w:rsidR="00643F26" w:rsidSect="00FA3809">
          <w:footerReference w:type="even" r:id="rId11"/>
          <w:footerReference w:type="default" r:id="rId12"/>
          <w:pgSz w:w="11906" w:h="16838" w:code="9"/>
          <w:pgMar w:top="709" w:right="566" w:bottom="426" w:left="1701" w:header="709" w:footer="709" w:gutter="0"/>
          <w:cols w:space="708"/>
          <w:titlePg/>
          <w:docGrid w:linePitch="360"/>
        </w:sectPr>
      </w:pPr>
    </w:p>
    <w:p w14:paraId="5ACA5028" w14:textId="4A311735" w:rsidR="006608B8" w:rsidRPr="005D3C63" w:rsidRDefault="006608B8" w:rsidP="00A26F41">
      <w:pPr>
        <w:pStyle w:val="1"/>
        <w:ind w:right="283"/>
        <w:rPr>
          <w:highlight w:val="red"/>
        </w:rPr>
      </w:pPr>
      <w:r w:rsidRPr="00072849">
        <w:rPr>
          <w:i/>
        </w:rPr>
        <w:lastRenderedPageBreak/>
        <w:t>Приложение 1</w:t>
      </w:r>
      <w:r w:rsidR="00D822B1">
        <w:rPr>
          <w:i/>
        </w:rPr>
        <w:t xml:space="preserve"> </w:t>
      </w:r>
      <w:r w:rsidR="00C66828">
        <w:rPr>
          <w:i/>
        </w:rPr>
        <w:t xml:space="preserve">к </w:t>
      </w:r>
      <w:r w:rsidR="004513CB">
        <w:rPr>
          <w:i/>
        </w:rPr>
        <w:t>Положению</w:t>
      </w:r>
    </w:p>
    <w:p w14:paraId="1E71ECCB" w14:textId="77777777" w:rsidR="00D044C8" w:rsidRPr="00A26F41" w:rsidRDefault="00D044C8" w:rsidP="00072849">
      <w:pPr>
        <w:ind w:right="283"/>
        <w:jc w:val="right"/>
        <w:rPr>
          <w:sz w:val="28"/>
          <w:szCs w:val="28"/>
        </w:rPr>
      </w:pPr>
      <w:r w:rsidRPr="00A26F41">
        <w:rPr>
          <w:sz w:val="28"/>
          <w:szCs w:val="28"/>
        </w:rPr>
        <w:t>Ректору ФГАОУ ВО «СПбПУ»</w:t>
      </w:r>
    </w:p>
    <w:p w14:paraId="1395EE8E" w14:textId="77777777" w:rsidR="00D044C8" w:rsidRPr="00A26F41" w:rsidRDefault="00D044C8" w:rsidP="00072849">
      <w:pPr>
        <w:ind w:right="283"/>
        <w:jc w:val="right"/>
        <w:rPr>
          <w:sz w:val="28"/>
          <w:szCs w:val="28"/>
        </w:rPr>
      </w:pPr>
      <w:r w:rsidRPr="00A26F41">
        <w:rPr>
          <w:sz w:val="28"/>
          <w:szCs w:val="28"/>
        </w:rPr>
        <w:t>А.И. Рудскому</w:t>
      </w:r>
    </w:p>
    <w:p w14:paraId="79ED8A02" w14:textId="77777777" w:rsidR="00D044C8" w:rsidRPr="00A26F41" w:rsidRDefault="00D044C8" w:rsidP="00072849">
      <w:pPr>
        <w:ind w:right="283"/>
        <w:rPr>
          <w:sz w:val="28"/>
          <w:szCs w:val="28"/>
        </w:rPr>
      </w:pPr>
    </w:p>
    <w:p w14:paraId="28D4796C" w14:textId="77777777" w:rsidR="00DA5401" w:rsidRDefault="00D044C8" w:rsidP="00DA5401">
      <w:pPr>
        <w:ind w:right="283"/>
        <w:jc w:val="center"/>
        <w:rPr>
          <w:sz w:val="28"/>
          <w:szCs w:val="28"/>
        </w:rPr>
      </w:pPr>
      <w:r w:rsidRPr="00A26F41">
        <w:rPr>
          <w:sz w:val="28"/>
          <w:szCs w:val="28"/>
        </w:rPr>
        <w:t>ПРЕДСТАВЛЕНИЕ</w:t>
      </w:r>
    </w:p>
    <w:p w14:paraId="7A42E019" w14:textId="77777777" w:rsidR="00A2293B" w:rsidRPr="00A26F41" w:rsidRDefault="00A2293B" w:rsidP="00DA5401">
      <w:pPr>
        <w:ind w:right="283"/>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3"/>
        <w:gridCol w:w="1229"/>
        <w:gridCol w:w="1407"/>
        <w:gridCol w:w="828"/>
        <w:gridCol w:w="2601"/>
      </w:tblGrid>
      <w:tr w:rsidR="00D044C8" w:rsidRPr="005E1C12" w14:paraId="6B299CAD" w14:textId="77777777" w:rsidTr="005C4E5D">
        <w:trPr>
          <w:trHeight w:val="76"/>
        </w:trPr>
        <w:tc>
          <w:tcPr>
            <w:tcW w:w="10314" w:type="dxa"/>
            <w:gridSpan w:val="5"/>
            <w:tcBorders>
              <w:top w:val="nil"/>
              <w:left w:val="nil"/>
              <w:bottom w:val="single" w:sz="4" w:space="0" w:color="auto"/>
              <w:right w:val="nil"/>
            </w:tcBorders>
          </w:tcPr>
          <w:p w14:paraId="729C244D" w14:textId="77777777" w:rsidR="00D044C8" w:rsidRPr="005E1C12" w:rsidRDefault="00DA5401" w:rsidP="00A2293B">
            <w:pPr>
              <w:widowControl/>
              <w:autoSpaceDE/>
              <w:autoSpaceDN/>
              <w:adjustRightInd/>
              <w:spacing w:after="200" w:line="276" w:lineRule="auto"/>
              <w:rPr>
                <w:sz w:val="28"/>
                <w:szCs w:val="28"/>
              </w:rPr>
            </w:pPr>
            <w:r w:rsidRPr="00A26F41">
              <w:rPr>
                <w:sz w:val="28"/>
                <w:szCs w:val="28"/>
              </w:rPr>
              <w:t xml:space="preserve">Прошу объявить конкурс на замещение должностей </w:t>
            </w:r>
            <w:r w:rsidR="00A2293B">
              <w:rPr>
                <w:sz w:val="28"/>
                <w:szCs w:val="28"/>
              </w:rPr>
              <w:t>научных работников</w:t>
            </w:r>
          </w:p>
        </w:tc>
      </w:tr>
      <w:tr w:rsidR="00D044C8" w:rsidRPr="005E1C12" w14:paraId="18FA8030" w14:textId="77777777" w:rsidTr="005C4E5D">
        <w:tc>
          <w:tcPr>
            <w:tcW w:w="10314" w:type="dxa"/>
            <w:gridSpan w:val="5"/>
            <w:tcBorders>
              <w:top w:val="single" w:sz="4" w:space="0" w:color="auto"/>
              <w:left w:val="nil"/>
              <w:bottom w:val="nil"/>
              <w:right w:val="nil"/>
            </w:tcBorders>
          </w:tcPr>
          <w:p w14:paraId="366C78AF" w14:textId="77777777" w:rsidR="00D044C8" w:rsidRDefault="00D044C8" w:rsidP="00AE1532">
            <w:pPr>
              <w:ind w:right="283"/>
              <w:jc w:val="center"/>
            </w:pPr>
            <w:r w:rsidRPr="005E1C12">
              <w:t xml:space="preserve">(наименование </w:t>
            </w:r>
            <w:r w:rsidR="00AE1532">
              <w:t>подразделения</w:t>
            </w:r>
            <w:r w:rsidRPr="005E1C12">
              <w:t xml:space="preserve"> полностью)</w:t>
            </w:r>
          </w:p>
          <w:p w14:paraId="7A5E9156" w14:textId="77777777" w:rsidR="00A2293B" w:rsidRPr="005E1C12" w:rsidRDefault="00A2293B" w:rsidP="00AE1532">
            <w:pPr>
              <w:ind w:right="283"/>
              <w:jc w:val="center"/>
            </w:pPr>
          </w:p>
        </w:tc>
      </w:tr>
      <w:tr w:rsidR="00D044C8" w:rsidRPr="005E1C12" w14:paraId="0ABDF59C" w14:textId="77777777" w:rsidTr="005C4E5D">
        <w:tc>
          <w:tcPr>
            <w:tcW w:w="4111" w:type="dxa"/>
          </w:tcPr>
          <w:p w14:paraId="5D14734C" w14:textId="77777777" w:rsidR="00D044C8" w:rsidRPr="006B6409" w:rsidRDefault="00D044C8" w:rsidP="00D56BFC">
            <w:pPr>
              <w:ind w:right="283"/>
              <w:jc w:val="both"/>
            </w:pPr>
            <w:r w:rsidRPr="006B6409">
              <w:t>Наименование должности</w:t>
            </w:r>
          </w:p>
        </w:tc>
        <w:tc>
          <w:tcPr>
            <w:tcW w:w="6203" w:type="dxa"/>
            <w:gridSpan w:val="4"/>
          </w:tcPr>
          <w:p w14:paraId="74981DD9" w14:textId="77777777" w:rsidR="00D044C8" w:rsidRPr="000839F4" w:rsidRDefault="000839F4" w:rsidP="000839F4">
            <w:pPr>
              <w:widowControl/>
              <w:jc w:val="both"/>
              <w:rPr>
                <w:i/>
              </w:rPr>
            </w:pPr>
            <w:r w:rsidRPr="000839F4">
              <w:rPr>
                <w:i/>
              </w:rPr>
              <w:t>Заведующий</w:t>
            </w:r>
            <w:r>
              <w:rPr>
                <w:i/>
              </w:rPr>
              <w:t xml:space="preserve"> (директор)</w:t>
            </w:r>
            <w:r w:rsidRPr="000839F4">
              <w:rPr>
                <w:i/>
              </w:rPr>
              <w:t xml:space="preserve"> центра</w:t>
            </w:r>
            <w:r>
              <w:rPr>
                <w:i/>
              </w:rPr>
              <w:t xml:space="preserve"> (лаборатории</w:t>
            </w:r>
            <w:r w:rsidRPr="000839F4">
              <w:rPr>
                <w:i/>
              </w:rPr>
              <w:t xml:space="preserve">); </w:t>
            </w:r>
            <w:r>
              <w:rPr>
                <w:i/>
              </w:rPr>
              <w:t xml:space="preserve">руководитель научного </w:t>
            </w:r>
            <w:r w:rsidRPr="000839F4">
              <w:rPr>
                <w:i/>
              </w:rPr>
              <w:t>проекта</w:t>
            </w:r>
            <w:r>
              <w:rPr>
                <w:i/>
              </w:rPr>
              <w:t>, научный сотрудник, инженер-исследователь</w:t>
            </w:r>
          </w:p>
        </w:tc>
      </w:tr>
      <w:tr w:rsidR="00D044C8" w:rsidRPr="005E1C12" w14:paraId="3F5DD191" w14:textId="77777777" w:rsidTr="005C4E5D">
        <w:tc>
          <w:tcPr>
            <w:tcW w:w="4111" w:type="dxa"/>
          </w:tcPr>
          <w:p w14:paraId="34842B2D" w14:textId="77777777" w:rsidR="00D044C8" w:rsidRPr="006B6409" w:rsidRDefault="00D044C8" w:rsidP="00D56BFC">
            <w:pPr>
              <w:spacing w:after="120"/>
              <w:ind w:right="284"/>
              <w:jc w:val="both"/>
            </w:pPr>
            <w:r w:rsidRPr="006B6409">
              <w:t>Размер ставки</w:t>
            </w:r>
          </w:p>
        </w:tc>
        <w:tc>
          <w:tcPr>
            <w:tcW w:w="6203" w:type="dxa"/>
            <w:gridSpan w:val="4"/>
          </w:tcPr>
          <w:p w14:paraId="4D793E74" w14:textId="77777777" w:rsidR="00D044C8" w:rsidRPr="005E1C12" w:rsidRDefault="00D044C8" w:rsidP="00D06594">
            <w:pPr>
              <w:spacing w:after="120"/>
              <w:ind w:right="284"/>
              <w:jc w:val="both"/>
              <w:rPr>
                <w:i/>
              </w:rPr>
            </w:pPr>
            <w:r w:rsidRPr="005E1C12">
              <w:rPr>
                <w:i/>
              </w:rPr>
              <w:t xml:space="preserve">0,25 шт. ед.; 0,5 шт. ед.; </w:t>
            </w:r>
            <w:r w:rsidR="0044626D">
              <w:rPr>
                <w:i/>
              </w:rPr>
              <w:t xml:space="preserve">0,75 шт.ед.; </w:t>
            </w:r>
            <w:r w:rsidRPr="005E1C12">
              <w:rPr>
                <w:i/>
              </w:rPr>
              <w:t>1 шт.ед</w:t>
            </w:r>
            <w:r w:rsidR="00D06594">
              <w:rPr>
                <w:i/>
              </w:rPr>
              <w:t>.</w:t>
            </w:r>
          </w:p>
        </w:tc>
      </w:tr>
      <w:tr w:rsidR="00584DDD" w:rsidRPr="005E1C12" w14:paraId="267047AE" w14:textId="77777777" w:rsidTr="005C4E5D">
        <w:tc>
          <w:tcPr>
            <w:tcW w:w="4111" w:type="dxa"/>
          </w:tcPr>
          <w:p w14:paraId="0D3D70F6" w14:textId="77777777" w:rsidR="00584DDD" w:rsidRPr="006B6409" w:rsidRDefault="00584DDD" w:rsidP="00D56BFC">
            <w:pPr>
              <w:spacing w:after="120"/>
              <w:ind w:right="284"/>
              <w:jc w:val="both"/>
            </w:pPr>
            <w:r>
              <w:t>Отрасль (область) науки</w:t>
            </w:r>
          </w:p>
        </w:tc>
        <w:tc>
          <w:tcPr>
            <w:tcW w:w="6203" w:type="dxa"/>
            <w:gridSpan w:val="4"/>
          </w:tcPr>
          <w:p w14:paraId="09233336" w14:textId="77777777" w:rsidR="00584DDD" w:rsidRPr="005E1C12" w:rsidRDefault="00584DDD" w:rsidP="00D06594">
            <w:pPr>
              <w:spacing w:after="120"/>
              <w:ind w:right="284"/>
              <w:jc w:val="both"/>
              <w:rPr>
                <w:i/>
              </w:rPr>
            </w:pPr>
            <w:r>
              <w:rPr>
                <w:i/>
                <w:color w:val="000000" w:themeColor="text1"/>
              </w:rPr>
              <w:t>Указывается отрасль науки, в которой предполагается работа</w:t>
            </w:r>
          </w:p>
        </w:tc>
      </w:tr>
      <w:tr w:rsidR="005C4E5D" w:rsidRPr="005E1C12" w14:paraId="55DA09E2" w14:textId="77777777" w:rsidTr="005C4E5D">
        <w:tc>
          <w:tcPr>
            <w:tcW w:w="4111" w:type="dxa"/>
          </w:tcPr>
          <w:p w14:paraId="3C7AA65E" w14:textId="77777777" w:rsidR="005C4E5D" w:rsidRDefault="005C4E5D" w:rsidP="00D56BFC">
            <w:pPr>
              <w:spacing w:after="120"/>
              <w:ind w:right="284"/>
              <w:jc w:val="both"/>
            </w:pPr>
            <w:r>
              <w:t>Тематика исследований</w:t>
            </w:r>
          </w:p>
        </w:tc>
        <w:tc>
          <w:tcPr>
            <w:tcW w:w="6203" w:type="dxa"/>
            <w:gridSpan w:val="4"/>
          </w:tcPr>
          <w:p w14:paraId="484D3AEA" w14:textId="77777777" w:rsidR="005C4E5D" w:rsidRDefault="005C4E5D" w:rsidP="00D06594">
            <w:pPr>
              <w:spacing w:after="120"/>
              <w:ind w:right="284"/>
              <w:jc w:val="both"/>
              <w:rPr>
                <w:i/>
                <w:color w:val="000000" w:themeColor="text1"/>
              </w:rPr>
            </w:pPr>
            <w:r>
              <w:rPr>
                <w:i/>
                <w:color w:val="000000" w:themeColor="text1"/>
              </w:rPr>
              <w:t>Указывается тематика исследований</w:t>
            </w:r>
          </w:p>
        </w:tc>
      </w:tr>
      <w:tr w:rsidR="00D044C8" w:rsidRPr="005E1C12" w14:paraId="046B413B" w14:textId="77777777" w:rsidTr="005C4E5D">
        <w:tc>
          <w:tcPr>
            <w:tcW w:w="10314" w:type="dxa"/>
            <w:gridSpan w:val="5"/>
          </w:tcPr>
          <w:p w14:paraId="28BA0C01" w14:textId="77777777" w:rsidR="00D044C8" w:rsidRPr="005E1C12" w:rsidRDefault="00961E2D" w:rsidP="00D56BFC">
            <w:pPr>
              <w:spacing w:before="120" w:after="120"/>
              <w:ind w:right="284"/>
              <w:jc w:val="center"/>
              <w:rPr>
                <w:b/>
              </w:rPr>
            </w:pPr>
            <w:r>
              <w:rPr>
                <w:b/>
              </w:rPr>
              <w:t>Т</w:t>
            </w:r>
            <w:r w:rsidR="00D044C8" w:rsidRPr="005E1C12">
              <w:rPr>
                <w:b/>
              </w:rPr>
              <w:t>ребования к квалификации</w:t>
            </w:r>
          </w:p>
        </w:tc>
      </w:tr>
      <w:tr w:rsidR="00D044C8" w:rsidRPr="005E1C12" w14:paraId="17D9DF9F" w14:textId="77777777" w:rsidTr="005C4E5D">
        <w:tc>
          <w:tcPr>
            <w:tcW w:w="4111" w:type="dxa"/>
          </w:tcPr>
          <w:p w14:paraId="21B2371F" w14:textId="77777777" w:rsidR="00D044C8" w:rsidRPr="006B6409" w:rsidRDefault="007400F5" w:rsidP="007400F5">
            <w:pPr>
              <w:ind w:right="283"/>
              <w:jc w:val="both"/>
            </w:pPr>
            <w:r>
              <w:t>О</w:t>
            </w:r>
            <w:r w:rsidR="00D044C8" w:rsidRPr="006B6409">
              <w:t>бразовани</w:t>
            </w:r>
            <w:r>
              <w:t>е</w:t>
            </w:r>
          </w:p>
        </w:tc>
        <w:tc>
          <w:tcPr>
            <w:tcW w:w="6203" w:type="dxa"/>
            <w:gridSpan w:val="4"/>
          </w:tcPr>
          <w:p w14:paraId="4CF96D10" w14:textId="77777777" w:rsidR="00D044C8" w:rsidRPr="005E1C12" w:rsidRDefault="008E17AB" w:rsidP="008E17AB">
            <w:pPr>
              <w:spacing w:after="120"/>
              <w:ind w:right="284"/>
              <w:jc w:val="both"/>
              <w:rPr>
                <w:i/>
              </w:rPr>
            </w:pPr>
            <w:r>
              <w:rPr>
                <w:i/>
              </w:rPr>
              <w:t>Указывается требуемое образование</w:t>
            </w:r>
          </w:p>
        </w:tc>
      </w:tr>
      <w:tr w:rsidR="007558B9" w:rsidRPr="00537AB6" w14:paraId="170F11B9" w14:textId="77777777" w:rsidTr="005C4E5D">
        <w:trPr>
          <w:trHeight w:val="497"/>
        </w:trPr>
        <w:tc>
          <w:tcPr>
            <w:tcW w:w="4111" w:type="dxa"/>
          </w:tcPr>
          <w:p w14:paraId="1C64A451" w14:textId="77777777" w:rsidR="007558B9" w:rsidRPr="006B6409" w:rsidRDefault="007558B9" w:rsidP="00D56BFC">
            <w:pPr>
              <w:ind w:right="283"/>
              <w:jc w:val="both"/>
            </w:pPr>
            <w:r w:rsidRPr="006B6409">
              <w:t>Уровень владения иностранным языком</w:t>
            </w:r>
          </w:p>
        </w:tc>
        <w:tc>
          <w:tcPr>
            <w:tcW w:w="6203" w:type="dxa"/>
            <w:gridSpan w:val="4"/>
          </w:tcPr>
          <w:p w14:paraId="5C006AD3" w14:textId="77777777" w:rsidR="007558B9" w:rsidRPr="009625A2" w:rsidRDefault="007558B9" w:rsidP="00F2465A">
            <w:pPr>
              <w:ind w:right="284"/>
              <w:jc w:val="both"/>
              <w:rPr>
                <w:i/>
                <w:lang w:val="en-US"/>
              </w:rPr>
            </w:pPr>
            <w:r w:rsidRPr="005E1C12">
              <w:rPr>
                <w:bCs/>
                <w:i/>
                <w:lang w:val="en-US"/>
              </w:rPr>
              <w:t>Beginner</w:t>
            </w:r>
            <w:r w:rsidRPr="009625A2">
              <w:rPr>
                <w:i/>
                <w:lang w:val="en-US"/>
              </w:rPr>
              <w:t xml:space="preserve">, </w:t>
            </w:r>
            <w:r w:rsidRPr="005E1C12">
              <w:rPr>
                <w:bCs/>
                <w:i/>
                <w:lang w:val="en-US"/>
              </w:rPr>
              <w:t>Elementary</w:t>
            </w:r>
            <w:r w:rsidRPr="009625A2">
              <w:rPr>
                <w:bCs/>
                <w:i/>
                <w:lang w:val="en-US"/>
              </w:rPr>
              <w:t xml:space="preserve">, </w:t>
            </w:r>
            <w:r w:rsidRPr="005E1C12">
              <w:rPr>
                <w:bCs/>
                <w:i/>
                <w:lang w:val="en-US"/>
              </w:rPr>
              <w:t>Pre</w:t>
            </w:r>
            <w:r w:rsidRPr="009625A2">
              <w:rPr>
                <w:bCs/>
                <w:i/>
                <w:lang w:val="en-US"/>
              </w:rPr>
              <w:t>-</w:t>
            </w:r>
            <w:r w:rsidRPr="005E1C12">
              <w:rPr>
                <w:bCs/>
                <w:i/>
                <w:lang w:val="en-US"/>
              </w:rPr>
              <w:t>intermediate</w:t>
            </w:r>
            <w:r w:rsidRPr="009625A2">
              <w:rPr>
                <w:bCs/>
                <w:i/>
                <w:lang w:val="en-US"/>
              </w:rPr>
              <w:t xml:space="preserve">, </w:t>
            </w:r>
            <w:r w:rsidRPr="005E1C12">
              <w:rPr>
                <w:bCs/>
                <w:i/>
                <w:lang w:val="en-US"/>
              </w:rPr>
              <w:t>Intermediate</w:t>
            </w:r>
            <w:r w:rsidRPr="009625A2">
              <w:rPr>
                <w:bCs/>
                <w:i/>
                <w:lang w:val="en-US"/>
              </w:rPr>
              <w:t xml:space="preserve">, </w:t>
            </w:r>
            <w:r w:rsidRPr="005E1C12">
              <w:rPr>
                <w:bCs/>
                <w:i/>
                <w:lang w:val="en-US"/>
              </w:rPr>
              <w:t>Upper</w:t>
            </w:r>
            <w:r w:rsidRPr="009625A2">
              <w:rPr>
                <w:bCs/>
                <w:i/>
                <w:lang w:val="en-US"/>
              </w:rPr>
              <w:t>-</w:t>
            </w:r>
            <w:r w:rsidRPr="005E1C12">
              <w:rPr>
                <w:bCs/>
                <w:i/>
                <w:lang w:val="en-US"/>
              </w:rPr>
              <w:t>intermediate</w:t>
            </w:r>
            <w:r w:rsidRPr="009625A2">
              <w:rPr>
                <w:bCs/>
                <w:i/>
                <w:lang w:val="en-US"/>
              </w:rPr>
              <w:t xml:space="preserve">, </w:t>
            </w:r>
            <w:r w:rsidRPr="005E1C12">
              <w:rPr>
                <w:bCs/>
                <w:i/>
                <w:lang w:val="en-US"/>
              </w:rPr>
              <w:t>Advanced</w:t>
            </w:r>
            <w:r w:rsidRPr="009625A2">
              <w:rPr>
                <w:rStyle w:val="apple-converted-space"/>
                <w:rFonts w:ascii="Arial" w:hAnsi="Arial" w:cs="Arial"/>
                <w:color w:val="000000"/>
                <w:sz w:val="15"/>
                <w:szCs w:val="15"/>
                <w:lang w:val="en-US"/>
              </w:rPr>
              <w:t xml:space="preserve">, </w:t>
            </w:r>
            <w:r w:rsidRPr="007558B9">
              <w:rPr>
                <w:bCs/>
                <w:i/>
              </w:rPr>
              <w:t>подтвержденный</w:t>
            </w:r>
            <w:r w:rsidRPr="009625A2">
              <w:rPr>
                <w:bCs/>
                <w:i/>
                <w:lang w:val="en-US"/>
              </w:rPr>
              <w:t xml:space="preserve"> </w:t>
            </w:r>
            <w:r w:rsidR="00F2465A">
              <w:rPr>
                <w:bCs/>
                <w:i/>
              </w:rPr>
              <w:t>соотв</w:t>
            </w:r>
            <w:r w:rsidR="00F2465A" w:rsidRPr="009625A2">
              <w:rPr>
                <w:bCs/>
                <w:i/>
                <w:lang w:val="en-US"/>
              </w:rPr>
              <w:t xml:space="preserve">. </w:t>
            </w:r>
            <w:r w:rsidRPr="007558B9">
              <w:rPr>
                <w:bCs/>
                <w:i/>
              </w:rPr>
              <w:t>документом</w:t>
            </w:r>
          </w:p>
        </w:tc>
      </w:tr>
      <w:tr w:rsidR="00D044C8" w:rsidRPr="005E1C12" w14:paraId="62CC79E8" w14:textId="77777777" w:rsidTr="005C4E5D">
        <w:tc>
          <w:tcPr>
            <w:tcW w:w="10314" w:type="dxa"/>
            <w:gridSpan w:val="5"/>
          </w:tcPr>
          <w:p w14:paraId="38279D5B" w14:textId="77777777" w:rsidR="00D044C8" w:rsidRPr="00D06594" w:rsidRDefault="00961E2D" w:rsidP="00D06594">
            <w:pPr>
              <w:spacing w:before="120" w:after="120"/>
              <w:ind w:right="284"/>
              <w:jc w:val="center"/>
              <w:rPr>
                <w:b/>
              </w:rPr>
            </w:pPr>
            <w:r>
              <w:rPr>
                <w:b/>
              </w:rPr>
              <w:t>Количественные показатели результативности</w:t>
            </w:r>
            <w:r w:rsidR="00EE09B0">
              <w:rPr>
                <w:b/>
              </w:rPr>
              <w:t xml:space="preserve"> труда</w:t>
            </w:r>
          </w:p>
        </w:tc>
      </w:tr>
      <w:tr w:rsidR="006F3A1A" w:rsidRPr="005E1C12" w14:paraId="2F7301E8" w14:textId="77777777" w:rsidTr="005C4E5D">
        <w:tc>
          <w:tcPr>
            <w:tcW w:w="4111" w:type="dxa"/>
          </w:tcPr>
          <w:p w14:paraId="596DAEEB" w14:textId="77777777" w:rsidR="006F3A1A" w:rsidRDefault="00EE09B0" w:rsidP="00D06594">
            <w:pPr>
              <w:ind w:right="283"/>
              <w:jc w:val="both"/>
            </w:pPr>
            <w:r w:rsidRPr="006B6409">
              <w:t xml:space="preserve">Кол-во научных статей, </w:t>
            </w:r>
            <w:r w:rsidR="00814F74">
              <w:t xml:space="preserve">предполагаемых к </w:t>
            </w:r>
            <w:r w:rsidRPr="006B6409">
              <w:t>опубликован</w:t>
            </w:r>
            <w:r w:rsidR="00814F74">
              <w:t>ию</w:t>
            </w:r>
            <w:r w:rsidRPr="006B6409">
              <w:t xml:space="preserve"> в рецензируемых научных изданиях, индексируемых в наукометрических базах</w:t>
            </w:r>
            <w:r>
              <w:t>:</w:t>
            </w:r>
          </w:p>
          <w:p w14:paraId="5FDC4DF4" w14:textId="77777777" w:rsidR="00EE09B0" w:rsidRPr="009625A2" w:rsidRDefault="00EE09B0" w:rsidP="00D06594">
            <w:pPr>
              <w:ind w:right="283"/>
              <w:jc w:val="both"/>
              <w:rPr>
                <w:lang w:val="en-US"/>
              </w:rPr>
            </w:pPr>
            <w:r w:rsidRPr="006B6409">
              <w:t>РИНЦ</w:t>
            </w:r>
            <w:r w:rsidRPr="009625A2">
              <w:rPr>
                <w:lang w:val="en-US"/>
              </w:rPr>
              <w:t xml:space="preserve"> </w:t>
            </w:r>
          </w:p>
          <w:p w14:paraId="21A768A7" w14:textId="77777777" w:rsidR="00EE09B0" w:rsidRPr="00702045" w:rsidRDefault="00EE09B0" w:rsidP="00D06594">
            <w:pPr>
              <w:ind w:right="283"/>
              <w:jc w:val="both"/>
              <w:rPr>
                <w:lang w:val="en-US"/>
              </w:rPr>
            </w:pPr>
            <w:r w:rsidRPr="005E1C12">
              <w:rPr>
                <w:lang w:val="en-US"/>
              </w:rPr>
              <w:t>Web</w:t>
            </w:r>
            <w:r w:rsidRPr="009625A2">
              <w:rPr>
                <w:lang w:val="en-US"/>
              </w:rPr>
              <w:t xml:space="preserve"> </w:t>
            </w:r>
            <w:r w:rsidRPr="005E1C12">
              <w:rPr>
                <w:lang w:val="en-US"/>
              </w:rPr>
              <w:t>of</w:t>
            </w:r>
            <w:r w:rsidRPr="009625A2">
              <w:rPr>
                <w:lang w:val="en-US"/>
              </w:rPr>
              <w:t xml:space="preserve"> </w:t>
            </w:r>
            <w:r w:rsidRPr="005E1C12">
              <w:rPr>
                <w:lang w:val="en-US"/>
              </w:rPr>
              <w:t>Science</w:t>
            </w:r>
            <w:r w:rsidR="009625A2" w:rsidRPr="009625A2">
              <w:rPr>
                <w:lang w:val="en-US"/>
              </w:rPr>
              <w:t>,</w:t>
            </w:r>
            <w:r w:rsidR="009625A2" w:rsidRPr="005E1C12">
              <w:rPr>
                <w:lang w:val="en-US"/>
              </w:rPr>
              <w:t xml:space="preserve"> Scopus</w:t>
            </w:r>
          </w:p>
        </w:tc>
        <w:tc>
          <w:tcPr>
            <w:tcW w:w="6203" w:type="dxa"/>
            <w:gridSpan w:val="4"/>
          </w:tcPr>
          <w:p w14:paraId="2E668E6F" w14:textId="77777777" w:rsidR="006F3A1A" w:rsidRPr="00805270" w:rsidRDefault="00EE09B0" w:rsidP="00EE09B0">
            <w:pPr>
              <w:spacing w:after="120"/>
              <w:ind w:right="284"/>
              <w:jc w:val="both"/>
              <w:rPr>
                <w:i/>
                <w:color w:val="000000" w:themeColor="text1"/>
              </w:rPr>
            </w:pPr>
            <w:r>
              <w:rPr>
                <w:i/>
              </w:rPr>
              <w:t>Указывается кол-во статей, предполагаемых к написанию в течение срока трудового договора</w:t>
            </w:r>
          </w:p>
        </w:tc>
      </w:tr>
      <w:tr w:rsidR="00D044C8" w:rsidRPr="005E1C12" w14:paraId="701AC70F" w14:textId="77777777" w:rsidTr="005C4E5D">
        <w:tc>
          <w:tcPr>
            <w:tcW w:w="4111" w:type="dxa"/>
          </w:tcPr>
          <w:p w14:paraId="6A1CE2FE" w14:textId="77777777" w:rsidR="0012680E" w:rsidRDefault="00EE09B0" w:rsidP="0012680E">
            <w:pPr>
              <w:ind w:right="283"/>
              <w:jc w:val="both"/>
            </w:pPr>
            <w:r>
              <w:t xml:space="preserve">Кол-во </w:t>
            </w:r>
            <w:r w:rsidR="007558B9">
              <w:t xml:space="preserve">цитирований статей, </w:t>
            </w:r>
            <w:r w:rsidR="00814F74">
              <w:t xml:space="preserve">предполагаемых к </w:t>
            </w:r>
            <w:r w:rsidR="007558B9">
              <w:t>опубликован</w:t>
            </w:r>
            <w:r w:rsidR="00814F74">
              <w:t>ию</w:t>
            </w:r>
            <w:r w:rsidR="007558B9">
              <w:t xml:space="preserve"> </w:t>
            </w:r>
            <w:r w:rsidR="007558B9" w:rsidRPr="006B6409">
              <w:t>в рецензируемых научных изданиях, индексируемых в наукометрических базах</w:t>
            </w:r>
            <w:r w:rsidR="0012680E">
              <w:t>:</w:t>
            </w:r>
          </w:p>
          <w:p w14:paraId="713D0F93" w14:textId="77777777" w:rsidR="007558B9" w:rsidRPr="009625A2" w:rsidRDefault="007558B9" w:rsidP="007558B9">
            <w:pPr>
              <w:ind w:right="283"/>
              <w:jc w:val="both"/>
              <w:rPr>
                <w:lang w:val="en-US"/>
              </w:rPr>
            </w:pPr>
            <w:r w:rsidRPr="006B6409">
              <w:t>РИНЦ</w:t>
            </w:r>
            <w:r w:rsidRPr="009625A2">
              <w:rPr>
                <w:lang w:val="en-US"/>
              </w:rPr>
              <w:t xml:space="preserve"> </w:t>
            </w:r>
          </w:p>
          <w:p w14:paraId="4E8B6A6B" w14:textId="77777777" w:rsidR="00D044C8" w:rsidRPr="00702045" w:rsidRDefault="007558B9" w:rsidP="007558B9">
            <w:pPr>
              <w:ind w:right="283"/>
              <w:jc w:val="both"/>
              <w:rPr>
                <w:lang w:val="en-US"/>
              </w:rPr>
            </w:pPr>
            <w:r w:rsidRPr="005E1C12">
              <w:rPr>
                <w:lang w:val="en-US"/>
              </w:rPr>
              <w:t>Web</w:t>
            </w:r>
            <w:r w:rsidRPr="009625A2">
              <w:rPr>
                <w:lang w:val="en-US"/>
              </w:rPr>
              <w:t xml:space="preserve"> </w:t>
            </w:r>
            <w:r w:rsidRPr="005E1C12">
              <w:rPr>
                <w:lang w:val="en-US"/>
              </w:rPr>
              <w:t>of</w:t>
            </w:r>
            <w:r w:rsidRPr="009625A2">
              <w:rPr>
                <w:lang w:val="en-US"/>
              </w:rPr>
              <w:t xml:space="preserve"> </w:t>
            </w:r>
            <w:r w:rsidRPr="005E1C12">
              <w:rPr>
                <w:lang w:val="en-US"/>
              </w:rPr>
              <w:t>Science</w:t>
            </w:r>
            <w:r w:rsidR="009625A2" w:rsidRPr="00702045">
              <w:rPr>
                <w:lang w:val="en-US"/>
              </w:rPr>
              <w:t>,</w:t>
            </w:r>
            <w:r w:rsidR="009625A2" w:rsidRPr="005E1C12">
              <w:rPr>
                <w:lang w:val="en-US"/>
              </w:rPr>
              <w:t xml:space="preserve"> Scopus</w:t>
            </w:r>
          </w:p>
        </w:tc>
        <w:tc>
          <w:tcPr>
            <w:tcW w:w="6203" w:type="dxa"/>
            <w:gridSpan w:val="4"/>
          </w:tcPr>
          <w:p w14:paraId="557E79FD" w14:textId="77777777" w:rsidR="00D044C8" w:rsidRPr="005E1C12" w:rsidRDefault="007558B9" w:rsidP="00072849">
            <w:pPr>
              <w:ind w:right="283"/>
              <w:jc w:val="both"/>
              <w:rPr>
                <w:i/>
              </w:rPr>
            </w:pPr>
            <w:r>
              <w:rPr>
                <w:i/>
              </w:rPr>
              <w:t xml:space="preserve">Указывается количество цитирований за период действия </w:t>
            </w:r>
            <w:r w:rsidR="00F2465A">
              <w:rPr>
                <w:i/>
              </w:rPr>
              <w:t xml:space="preserve">предстоящего </w:t>
            </w:r>
            <w:r>
              <w:rPr>
                <w:i/>
              </w:rPr>
              <w:t>трудового договора</w:t>
            </w:r>
          </w:p>
        </w:tc>
      </w:tr>
      <w:tr w:rsidR="00D044C8" w:rsidRPr="005E1C12" w14:paraId="3EC17CD1" w14:textId="77777777" w:rsidTr="005C4E5D">
        <w:tc>
          <w:tcPr>
            <w:tcW w:w="4111" w:type="dxa"/>
          </w:tcPr>
          <w:p w14:paraId="4E5376B8" w14:textId="77777777" w:rsidR="0012680E" w:rsidRDefault="00EE09B0" w:rsidP="0012680E">
            <w:pPr>
              <w:ind w:right="283"/>
              <w:jc w:val="both"/>
            </w:pPr>
            <w:r>
              <w:t xml:space="preserve">Кол-во грантов, договоров на выполнение научных работ, </w:t>
            </w:r>
            <w:r w:rsidR="0012680E">
              <w:t>всего:</w:t>
            </w:r>
          </w:p>
          <w:p w14:paraId="72FE5CD0" w14:textId="77777777" w:rsidR="00D044C8" w:rsidRPr="006B6409" w:rsidRDefault="0012680E" w:rsidP="0012680E">
            <w:pPr>
              <w:ind w:right="283"/>
              <w:jc w:val="both"/>
            </w:pPr>
            <w:r>
              <w:t xml:space="preserve">в т.ч. </w:t>
            </w:r>
            <w:r w:rsidR="00EE09B0">
              <w:t xml:space="preserve"> международные</w:t>
            </w:r>
            <w:r>
              <w:t>:</w:t>
            </w:r>
          </w:p>
        </w:tc>
        <w:tc>
          <w:tcPr>
            <w:tcW w:w="6203" w:type="dxa"/>
            <w:gridSpan w:val="4"/>
          </w:tcPr>
          <w:p w14:paraId="233B8DF4" w14:textId="77777777" w:rsidR="00D044C8" w:rsidRPr="005E1C12" w:rsidRDefault="007558B9" w:rsidP="00072849">
            <w:pPr>
              <w:ind w:right="283"/>
              <w:jc w:val="both"/>
              <w:rPr>
                <w:i/>
              </w:rPr>
            </w:pPr>
            <w:r>
              <w:rPr>
                <w:i/>
              </w:rPr>
              <w:t xml:space="preserve">Указываются </w:t>
            </w:r>
            <w:r w:rsidR="0016717D">
              <w:rPr>
                <w:i/>
              </w:rPr>
              <w:t xml:space="preserve">кол-во проектов (договоров), </w:t>
            </w:r>
            <w:r>
              <w:rPr>
                <w:i/>
              </w:rPr>
              <w:t>участие в научных группах, проводящих исследования по грантам, договорам</w:t>
            </w:r>
          </w:p>
        </w:tc>
      </w:tr>
      <w:tr w:rsidR="00D044C8" w:rsidRPr="005E1C12" w14:paraId="1DDF28B7" w14:textId="77777777" w:rsidTr="005C4E5D">
        <w:tc>
          <w:tcPr>
            <w:tcW w:w="4111" w:type="dxa"/>
          </w:tcPr>
          <w:p w14:paraId="1FDE3A17" w14:textId="77777777" w:rsidR="00D044C8" w:rsidRDefault="007558B9" w:rsidP="0016717D">
            <w:pPr>
              <w:widowControl/>
              <w:autoSpaceDE/>
              <w:autoSpaceDN/>
              <w:adjustRightInd/>
              <w:ind w:right="283"/>
              <w:jc w:val="both"/>
            </w:pPr>
            <w:r>
              <w:t xml:space="preserve">Общий объем научно-исследовательских </w:t>
            </w:r>
            <w:r w:rsidR="0016717D">
              <w:t xml:space="preserve">и опытно-конструкторских </w:t>
            </w:r>
            <w:r>
              <w:t>работ</w:t>
            </w:r>
            <w:r w:rsidR="00686045">
              <w:t>, всего:</w:t>
            </w:r>
          </w:p>
          <w:p w14:paraId="2B6747DE" w14:textId="77777777" w:rsidR="00686045" w:rsidRPr="006B6409" w:rsidRDefault="00686045" w:rsidP="00686045">
            <w:pPr>
              <w:widowControl/>
              <w:autoSpaceDE/>
              <w:autoSpaceDN/>
              <w:adjustRightInd/>
              <w:ind w:right="283"/>
              <w:jc w:val="both"/>
            </w:pPr>
            <w:r>
              <w:t>в т.ч. по заказу иностр. организаций</w:t>
            </w:r>
          </w:p>
        </w:tc>
        <w:tc>
          <w:tcPr>
            <w:tcW w:w="6203" w:type="dxa"/>
            <w:gridSpan w:val="4"/>
          </w:tcPr>
          <w:p w14:paraId="343CDC60" w14:textId="77777777" w:rsidR="00D044C8" w:rsidRPr="005E1C12" w:rsidRDefault="0016717D" w:rsidP="0016717D">
            <w:pPr>
              <w:ind w:right="283"/>
              <w:jc w:val="both"/>
              <w:rPr>
                <w:i/>
              </w:rPr>
            </w:pPr>
            <w:r>
              <w:rPr>
                <w:i/>
              </w:rPr>
              <w:t>Указывается суммарная стоимость договоров, предполагаемых к заключению</w:t>
            </w:r>
            <w:r>
              <w:t xml:space="preserve"> (млн. руб.)</w:t>
            </w:r>
          </w:p>
        </w:tc>
      </w:tr>
      <w:tr w:rsidR="00D06594" w:rsidRPr="000839F4" w14:paraId="7EA39F8E" w14:textId="77777777" w:rsidTr="005C4E5D">
        <w:tc>
          <w:tcPr>
            <w:tcW w:w="10314" w:type="dxa"/>
            <w:gridSpan w:val="5"/>
          </w:tcPr>
          <w:p w14:paraId="1529C628" w14:textId="77777777" w:rsidR="00D06594" w:rsidRPr="005E1C12" w:rsidRDefault="00D06594" w:rsidP="00D06594">
            <w:pPr>
              <w:spacing w:before="120" w:after="120"/>
              <w:ind w:right="284"/>
              <w:jc w:val="center"/>
              <w:rPr>
                <w:bCs/>
                <w:i/>
                <w:lang w:val="en-US"/>
              </w:rPr>
            </w:pPr>
            <w:r w:rsidRPr="00D06594">
              <w:rPr>
                <w:b/>
                <w:bCs/>
              </w:rPr>
              <w:t>Условия трудового договора</w:t>
            </w:r>
          </w:p>
        </w:tc>
      </w:tr>
      <w:tr w:rsidR="00D06594" w:rsidRPr="00D06594" w14:paraId="0A3D0A6D" w14:textId="77777777" w:rsidTr="005C4E5D">
        <w:tc>
          <w:tcPr>
            <w:tcW w:w="4111" w:type="dxa"/>
          </w:tcPr>
          <w:p w14:paraId="662CFF2C" w14:textId="77777777" w:rsidR="00D06594" w:rsidRPr="00D06594" w:rsidRDefault="00D06594" w:rsidP="00072849">
            <w:pPr>
              <w:ind w:right="283"/>
              <w:jc w:val="both"/>
              <w:rPr>
                <w:lang w:val="en-US"/>
              </w:rPr>
            </w:pPr>
            <w:r>
              <w:t>Срок трудового договора</w:t>
            </w:r>
          </w:p>
        </w:tc>
        <w:tc>
          <w:tcPr>
            <w:tcW w:w="6203" w:type="dxa"/>
            <w:gridSpan w:val="4"/>
          </w:tcPr>
          <w:p w14:paraId="67462D19" w14:textId="77777777" w:rsidR="00D06594" w:rsidRPr="00D06594" w:rsidRDefault="00D06594" w:rsidP="00072849">
            <w:pPr>
              <w:ind w:right="283"/>
              <w:jc w:val="both"/>
              <w:rPr>
                <w:bCs/>
                <w:i/>
              </w:rPr>
            </w:pPr>
            <w:r>
              <w:rPr>
                <w:i/>
              </w:rPr>
              <w:t>Указывается срок, на который предполагается заключение трудового договора</w:t>
            </w:r>
          </w:p>
        </w:tc>
      </w:tr>
      <w:tr w:rsidR="00961E2D" w:rsidRPr="00D06594" w14:paraId="525CC783" w14:textId="77777777" w:rsidTr="005C4E5D">
        <w:tc>
          <w:tcPr>
            <w:tcW w:w="4111" w:type="dxa"/>
          </w:tcPr>
          <w:p w14:paraId="62C5B21D" w14:textId="77777777" w:rsidR="00961E2D" w:rsidRDefault="00961E2D" w:rsidP="00072849">
            <w:pPr>
              <w:ind w:right="283"/>
              <w:jc w:val="both"/>
            </w:pPr>
            <w:r>
              <w:t>Перечень трудовых функций</w:t>
            </w:r>
          </w:p>
        </w:tc>
        <w:tc>
          <w:tcPr>
            <w:tcW w:w="6203" w:type="dxa"/>
            <w:gridSpan w:val="4"/>
          </w:tcPr>
          <w:p w14:paraId="554EFD6B" w14:textId="77777777" w:rsidR="00961E2D" w:rsidRDefault="00961E2D" w:rsidP="00961E2D">
            <w:pPr>
              <w:ind w:right="283"/>
              <w:jc w:val="both"/>
              <w:rPr>
                <w:i/>
              </w:rPr>
            </w:pPr>
            <w:r>
              <w:rPr>
                <w:i/>
              </w:rPr>
              <w:t>Указываются трудовые функции, трудовые действия, характеризующие выполнение предполагаемой работы</w:t>
            </w:r>
          </w:p>
        </w:tc>
      </w:tr>
      <w:tr w:rsidR="00F2465A" w:rsidRPr="00D06594" w14:paraId="2773DACD" w14:textId="77777777" w:rsidTr="005C4E5D">
        <w:tc>
          <w:tcPr>
            <w:tcW w:w="4111" w:type="dxa"/>
          </w:tcPr>
          <w:p w14:paraId="4C5EDE08" w14:textId="77777777" w:rsidR="00F2465A" w:rsidRDefault="00F2465A" w:rsidP="00072849">
            <w:pPr>
              <w:ind w:right="283"/>
              <w:jc w:val="both"/>
            </w:pPr>
            <w:r>
              <w:t>Размер заработной платы</w:t>
            </w:r>
          </w:p>
        </w:tc>
        <w:tc>
          <w:tcPr>
            <w:tcW w:w="6203" w:type="dxa"/>
            <w:gridSpan w:val="4"/>
          </w:tcPr>
          <w:p w14:paraId="6E78B2E5" w14:textId="77777777" w:rsidR="00F2465A" w:rsidRDefault="00F2465A" w:rsidP="00961E2D">
            <w:pPr>
              <w:ind w:right="283"/>
              <w:jc w:val="both"/>
              <w:rPr>
                <w:i/>
              </w:rPr>
            </w:pPr>
            <w:r>
              <w:rPr>
                <w:i/>
              </w:rPr>
              <w:t>Указывается размер заработной платы, возможный размер стимулирующих выплат, условия получения</w:t>
            </w:r>
          </w:p>
        </w:tc>
      </w:tr>
      <w:tr w:rsidR="00D044C8" w:rsidRPr="005E1C12" w14:paraId="359F21EC"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229DBB9F" w14:textId="77777777" w:rsidR="005C4E5D" w:rsidRDefault="005C4E5D" w:rsidP="0016717D">
            <w:pPr>
              <w:ind w:right="283"/>
              <w:jc w:val="both"/>
              <w:rPr>
                <w:sz w:val="22"/>
                <w:szCs w:val="22"/>
              </w:rPr>
            </w:pPr>
          </w:p>
          <w:p w14:paraId="183391BD" w14:textId="388C9515" w:rsidR="00D044C8" w:rsidRPr="0089493D" w:rsidRDefault="00AE1532" w:rsidP="0016717D">
            <w:pPr>
              <w:ind w:right="283"/>
              <w:jc w:val="both"/>
              <w:rPr>
                <w:sz w:val="22"/>
                <w:szCs w:val="22"/>
              </w:rPr>
            </w:pPr>
            <w:r w:rsidRPr="0089493D">
              <w:rPr>
                <w:sz w:val="22"/>
                <w:szCs w:val="22"/>
              </w:rPr>
              <w:t xml:space="preserve">Руководитель </w:t>
            </w:r>
            <w:r w:rsidR="0016717D" w:rsidRPr="0089493D">
              <w:rPr>
                <w:sz w:val="22"/>
                <w:szCs w:val="22"/>
              </w:rPr>
              <w:t xml:space="preserve">структурного </w:t>
            </w:r>
            <w:r w:rsidRPr="0089493D">
              <w:rPr>
                <w:sz w:val="22"/>
                <w:szCs w:val="22"/>
              </w:rPr>
              <w:t xml:space="preserve">подразделения </w:t>
            </w:r>
          </w:p>
        </w:tc>
        <w:tc>
          <w:tcPr>
            <w:tcW w:w="1415" w:type="dxa"/>
            <w:tcBorders>
              <w:bottom w:val="single" w:sz="4" w:space="0" w:color="auto"/>
            </w:tcBorders>
          </w:tcPr>
          <w:p w14:paraId="0D6AC45F" w14:textId="77777777" w:rsidR="00D044C8" w:rsidRPr="005E1C12" w:rsidRDefault="00D044C8" w:rsidP="00072849">
            <w:pPr>
              <w:ind w:right="283"/>
              <w:jc w:val="both"/>
            </w:pPr>
          </w:p>
        </w:tc>
        <w:tc>
          <w:tcPr>
            <w:tcW w:w="853" w:type="dxa"/>
          </w:tcPr>
          <w:p w14:paraId="53FC39A4" w14:textId="77777777" w:rsidR="00D044C8" w:rsidRPr="005E1C12" w:rsidRDefault="00D044C8" w:rsidP="00072849">
            <w:pPr>
              <w:ind w:right="283"/>
              <w:jc w:val="both"/>
            </w:pPr>
          </w:p>
        </w:tc>
        <w:tc>
          <w:tcPr>
            <w:tcW w:w="2657" w:type="dxa"/>
            <w:tcBorders>
              <w:bottom w:val="single" w:sz="4" w:space="0" w:color="auto"/>
            </w:tcBorders>
          </w:tcPr>
          <w:p w14:paraId="0E3C2D36" w14:textId="77777777" w:rsidR="00D044C8" w:rsidRPr="005E1C12" w:rsidRDefault="00D044C8" w:rsidP="00072849">
            <w:pPr>
              <w:ind w:right="283"/>
              <w:jc w:val="both"/>
            </w:pPr>
          </w:p>
        </w:tc>
      </w:tr>
      <w:tr w:rsidR="00D044C8" w:rsidRPr="005E1C12" w14:paraId="4CEC6AF0"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34E52224" w14:textId="77777777" w:rsidR="00D044C8" w:rsidRPr="0089493D" w:rsidRDefault="00D044C8" w:rsidP="00072849">
            <w:pPr>
              <w:ind w:right="283"/>
              <w:jc w:val="both"/>
              <w:rPr>
                <w:sz w:val="22"/>
                <w:szCs w:val="22"/>
              </w:rPr>
            </w:pPr>
          </w:p>
        </w:tc>
        <w:tc>
          <w:tcPr>
            <w:tcW w:w="1415" w:type="dxa"/>
            <w:tcBorders>
              <w:top w:val="single" w:sz="4" w:space="0" w:color="auto"/>
            </w:tcBorders>
          </w:tcPr>
          <w:p w14:paraId="555B9CE3" w14:textId="77777777" w:rsidR="00D044C8" w:rsidRPr="005E1C12" w:rsidRDefault="00D044C8" w:rsidP="00072849">
            <w:pPr>
              <w:ind w:right="283"/>
              <w:jc w:val="center"/>
              <w:rPr>
                <w:sz w:val="16"/>
                <w:szCs w:val="16"/>
              </w:rPr>
            </w:pPr>
            <w:r w:rsidRPr="005E1C12">
              <w:rPr>
                <w:sz w:val="16"/>
                <w:szCs w:val="16"/>
              </w:rPr>
              <w:t>(Подпись)</w:t>
            </w:r>
          </w:p>
        </w:tc>
        <w:tc>
          <w:tcPr>
            <w:tcW w:w="853" w:type="dxa"/>
          </w:tcPr>
          <w:p w14:paraId="369E9A31" w14:textId="77777777" w:rsidR="00D044C8" w:rsidRPr="005E1C12" w:rsidRDefault="00D044C8" w:rsidP="00072849">
            <w:pPr>
              <w:ind w:right="283"/>
              <w:jc w:val="center"/>
              <w:rPr>
                <w:sz w:val="16"/>
                <w:szCs w:val="16"/>
              </w:rPr>
            </w:pPr>
          </w:p>
        </w:tc>
        <w:tc>
          <w:tcPr>
            <w:tcW w:w="2657" w:type="dxa"/>
            <w:tcBorders>
              <w:top w:val="single" w:sz="4" w:space="0" w:color="auto"/>
            </w:tcBorders>
          </w:tcPr>
          <w:p w14:paraId="7D8E0896" w14:textId="77777777" w:rsidR="00D044C8" w:rsidRPr="005E1C12" w:rsidRDefault="00D044C8" w:rsidP="00072849">
            <w:pPr>
              <w:ind w:right="283"/>
              <w:jc w:val="center"/>
              <w:rPr>
                <w:sz w:val="16"/>
                <w:szCs w:val="16"/>
              </w:rPr>
            </w:pPr>
            <w:r w:rsidRPr="005E1C12">
              <w:rPr>
                <w:sz w:val="16"/>
                <w:szCs w:val="16"/>
              </w:rPr>
              <w:t>(Фамилия, Имя, Отчество)</w:t>
            </w:r>
          </w:p>
        </w:tc>
      </w:tr>
      <w:tr w:rsidR="00D044C8" w:rsidRPr="005E1C12" w14:paraId="163BA2E0"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24CF4A30" w14:textId="77777777" w:rsidR="00D044C8" w:rsidRPr="0089493D" w:rsidRDefault="0016717D" w:rsidP="00B66830">
            <w:pPr>
              <w:ind w:right="283"/>
              <w:jc w:val="both"/>
              <w:rPr>
                <w:sz w:val="22"/>
                <w:szCs w:val="22"/>
              </w:rPr>
            </w:pPr>
            <w:r w:rsidRPr="0089493D">
              <w:rPr>
                <w:sz w:val="22"/>
                <w:szCs w:val="22"/>
              </w:rPr>
              <w:t>Согласовано:</w:t>
            </w:r>
          </w:p>
        </w:tc>
        <w:tc>
          <w:tcPr>
            <w:tcW w:w="1415" w:type="dxa"/>
          </w:tcPr>
          <w:p w14:paraId="3F5DD47A" w14:textId="77777777" w:rsidR="00D044C8" w:rsidRPr="005E1C12" w:rsidRDefault="00D044C8" w:rsidP="00072849">
            <w:pPr>
              <w:ind w:right="283"/>
              <w:jc w:val="center"/>
              <w:rPr>
                <w:sz w:val="16"/>
                <w:szCs w:val="16"/>
              </w:rPr>
            </w:pPr>
          </w:p>
        </w:tc>
        <w:tc>
          <w:tcPr>
            <w:tcW w:w="853" w:type="dxa"/>
          </w:tcPr>
          <w:p w14:paraId="0DAD1946" w14:textId="77777777" w:rsidR="00D044C8" w:rsidRPr="005E1C12" w:rsidRDefault="00D044C8" w:rsidP="00072849">
            <w:pPr>
              <w:ind w:right="283"/>
              <w:jc w:val="center"/>
              <w:rPr>
                <w:sz w:val="16"/>
                <w:szCs w:val="16"/>
              </w:rPr>
            </w:pPr>
          </w:p>
        </w:tc>
        <w:tc>
          <w:tcPr>
            <w:tcW w:w="2657" w:type="dxa"/>
          </w:tcPr>
          <w:p w14:paraId="44AF5ACF" w14:textId="77777777" w:rsidR="00D044C8" w:rsidRPr="005E1C12" w:rsidRDefault="00D044C8" w:rsidP="00072849">
            <w:pPr>
              <w:ind w:right="283"/>
              <w:jc w:val="center"/>
              <w:rPr>
                <w:sz w:val="16"/>
                <w:szCs w:val="16"/>
              </w:rPr>
            </w:pPr>
          </w:p>
        </w:tc>
      </w:tr>
      <w:tr w:rsidR="00D044C8" w:rsidRPr="005E1C12" w14:paraId="1EE2C6FF"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08E41F87" w14:textId="77777777" w:rsidR="00D044C8" w:rsidRPr="0089493D" w:rsidRDefault="00D044C8" w:rsidP="00072849">
            <w:pPr>
              <w:ind w:right="283"/>
              <w:jc w:val="both"/>
              <w:rPr>
                <w:sz w:val="22"/>
                <w:szCs w:val="22"/>
              </w:rPr>
            </w:pPr>
          </w:p>
        </w:tc>
        <w:tc>
          <w:tcPr>
            <w:tcW w:w="1415" w:type="dxa"/>
          </w:tcPr>
          <w:p w14:paraId="329A41B4" w14:textId="77777777" w:rsidR="00D044C8" w:rsidRPr="005E1C12" w:rsidRDefault="00D044C8" w:rsidP="00072849">
            <w:pPr>
              <w:ind w:right="283"/>
              <w:jc w:val="center"/>
              <w:rPr>
                <w:sz w:val="16"/>
                <w:szCs w:val="16"/>
              </w:rPr>
            </w:pPr>
          </w:p>
        </w:tc>
        <w:tc>
          <w:tcPr>
            <w:tcW w:w="853" w:type="dxa"/>
          </w:tcPr>
          <w:p w14:paraId="62D7710D" w14:textId="77777777" w:rsidR="00D044C8" w:rsidRPr="005E1C12" w:rsidRDefault="00D044C8" w:rsidP="00072849">
            <w:pPr>
              <w:ind w:right="283"/>
              <w:jc w:val="center"/>
              <w:rPr>
                <w:sz w:val="16"/>
                <w:szCs w:val="16"/>
              </w:rPr>
            </w:pPr>
          </w:p>
        </w:tc>
        <w:tc>
          <w:tcPr>
            <w:tcW w:w="2657" w:type="dxa"/>
          </w:tcPr>
          <w:p w14:paraId="7E18F7AE" w14:textId="77777777" w:rsidR="00D044C8" w:rsidRPr="005E1C12" w:rsidRDefault="00D044C8" w:rsidP="00072849">
            <w:pPr>
              <w:ind w:right="283"/>
              <w:jc w:val="center"/>
              <w:rPr>
                <w:sz w:val="16"/>
                <w:szCs w:val="16"/>
              </w:rPr>
            </w:pPr>
          </w:p>
        </w:tc>
      </w:tr>
      <w:tr w:rsidR="00B66830" w:rsidRPr="005E1C12" w14:paraId="17FAB921" w14:textId="77777777" w:rsidTr="001D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5389" w:type="dxa"/>
            <w:gridSpan w:val="2"/>
          </w:tcPr>
          <w:p w14:paraId="7CF8F6FB" w14:textId="14847008" w:rsidR="00B66830" w:rsidRPr="0089493D" w:rsidRDefault="0016717D" w:rsidP="00072849">
            <w:pPr>
              <w:ind w:right="283"/>
              <w:jc w:val="both"/>
              <w:rPr>
                <w:sz w:val="22"/>
                <w:szCs w:val="22"/>
              </w:rPr>
            </w:pPr>
            <w:bookmarkStart w:id="1" w:name="_Hlk129946347"/>
            <w:r w:rsidRPr="0089493D">
              <w:rPr>
                <w:sz w:val="22"/>
                <w:szCs w:val="22"/>
              </w:rPr>
              <w:t xml:space="preserve">Проректор </w:t>
            </w:r>
            <w:r w:rsidR="00D70615">
              <w:rPr>
                <w:sz w:val="22"/>
                <w:szCs w:val="22"/>
              </w:rPr>
              <w:t>по научной работе</w:t>
            </w:r>
            <w:bookmarkEnd w:id="1"/>
          </w:p>
        </w:tc>
        <w:tc>
          <w:tcPr>
            <w:tcW w:w="1415" w:type="dxa"/>
            <w:tcBorders>
              <w:bottom w:val="single" w:sz="4" w:space="0" w:color="auto"/>
            </w:tcBorders>
          </w:tcPr>
          <w:p w14:paraId="7627ECEC" w14:textId="77777777" w:rsidR="00B66830" w:rsidRPr="005E1C12" w:rsidRDefault="00B66830" w:rsidP="00072849">
            <w:pPr>
              <w:ind w:right="283"/>
              <w:jc w:val="center"/>
              <w:rPr>
                <w:sz w:val="16"/>
                <w:szCs w:val="16"/>
              </w:rPr>
            </w:pPr>
          </w:p>
        </w:tc>
        <w:tc>
          <w:tcPr>
            <w:tcW w:w="853" w:type="dxa"/>
          </w:tcPr>
          <w:p w14:paraId="74B90FBE" w14:textId="77777777" w:rsidR="00B66830" w:rsidRPr="005E1C12" w:rsidRDefault="00B66830" w:rsidP="00072849">
            <w:pPr>
              <w:ind w:right="283"/>
              <w:jc w:val="center"/>
              <w:rPr>
                <w:sz w:val="16"/>
                <w:szCs w:val="16"/>
              </w:rPr>
            </w:pPr>
          </w:p>
        </w:tc>
        <w:tc>
          <w:tcPr>
            <w:tcW w:w="2657" w:type="dxa"/>
            <w:tcBorders>
              <w:bottom w:val="single" w:sz="4" w:space="0" w:color="auto"/>
            </w:tcBorders>
          </w:tcPr>
          <w:p w14:paraId="7A9DEF85" w14:textId="77777777" w:rsidR="00B66830" w:rsidRPr="005E1C12" w:rsidRDefault="00B66830" w:rsidP="00072849">
            <w:pPr>
              <w:ind w:right="283"/>
              <w:jc w:val="center"/>
              <w:rPr>
                <w:sz w:val="16"/>
                <w:szCs w:val="16"/>
              </w:rPr>
            </w:pPr>
          </w:p>
        </w:tc>
      </w:tr>
      <w:tr w:rsidR="00B66830" w:rsidRPr="005E1C12" w14:paraId="5DE85AFB" w14:textId="77777777" w:rsidTr="005C4E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89" w:type="dxa"/>
            <w:gridSpan w:val="2"/>
          </w:tcPr>
          <w:p w14:paraId="089CEB8D" w14:textId="77777777" w:rsidR="00B66830" w:rsidRPr="005E1C12" w:rsidRDefault="00B66830" w:rsidP="00072849">
            <w:pPr>
              <w:ind w:right="283"/>
              <w:jc w:val="both"/>
            </w:pPr>
          </w:p>
        </w:tc>
        <w:tc>
          <w:tcPr>
            <w:tcW w:w="1415" w:type="dxa"/>
            <w:tcBorders>
              <w:top w:val="single" w:sz="4" w:space="0" w:color="auto"/>
            </w:tcBorders>
          </w:tcPr>
          <w:p w14:paraId="07053B6B" w14:textId="77777777" w:rsidR="00B66830" w:rsidRPr="005E1C12" w:rsidRDefault="00B66830" w:rsidP="00072849">
            <w:pPr>
              <w:ind w:right="283"/>
              <w:jc w:val="center"/>
              <w:rPr>
                <w:sz w:val="16"/>
                <w:szCs w:val="16"/>
              </w:rPr>
            </w:pPr>
            <w:r w:rsidRPr="005E1C12">
              <w:rPr>
                <w:sz w:val="16"/>
                <w:szCs w:val="16"/>
              </w:rPr>
              <w:t>(Подпись)</w:t>
            </w:r>
          </w:p>
        </w:tc>
        <w:tc>
          <w:tcPr>
            <w:tcW w:w="853" w:type="dxa"/>
          </w:tcPr>
          <w:p w14:paraId="6EC53E60" w14:textId="77777777" w:rsidR="00B66830" w:rsidRPr="005E1C12" w:rsidRDefault="00B66830" w:rsidP="00072849">
            <w:pPr>
              <w:ind w:right="283"/>
              <w:jc w:val="center"/>
              <w:rPr>
                <w:sz w:val="16"/>
                <w:szCs w:val="16"/>
              </w:rPr>
            </w:pPr>
          </w:p>
        </w:tc>
        <w:tc>
          <w:tcPr>
            <w:tcW w:w="2657" w:type="dxa"/>
            <w:tcBorders>
              <w:top w:val="single" w:sz="4" w:space="0" w:color="auto"/>
            </w:tcBorders>
          </w:tcPr>
          <w:p w14:paraId="1FF6E628" w14:textId="77777777" w:rsidR="00B66830" w:rsidRPr="005E1C12" w:rsidRDefault="00B66830" w:rsidP="00072849">
            <w:pPr>
              <w:ind w:right="283"/>
              <w:jc w:val="center"/>
              <w:rPr>
                <w:sz w:val="16"/>
                <w:szCs w:val="16"/>
              </w:rPr>
            </w:pPr>
            <w:r w:rsidRPr="005E1C12">
              <w:rPr>
                <w:sz w:val="16"/>
                <w:szCs w:val="16"/>
              </w:rPr>
              <w:t>(Фамилия, Имя, Отчество)</w:t>
            </w:r>
          </w:p>
        </w:tc>
      </w:tr>
    </w:tbl>
    <w:p w14:paraId="35F72FD8" w14:textId="77777777" w:rsidR="00242C4A" w:rsidRPr="00596CAA" w:rsidRDefault="00242C4A" w:rsidP="000823A6">
      <w:pPr>
        <w:jc w:val="both"/>
        <w:rPr>
          <w:sz w:val="22"/>
          <w:szCs w:val="22"/>
        </w:rPr>
      </w:pPr>
    </w:p>
    <w:p w14:paraId="0D1D5E03" w14:textId="7872A5C9" w:rsidR="00D70615" w:rsidRDefault="00D70615" w:rsidP="00575848">
      <w:pPr>
        <w:ind w:left="4248"/>
        <w:jc w:val="right"/>
        <w:rPr>
          <w:i/>
          <w:sz w:val="28"/>
        </w:rPr>
      </w:pPr>
    </w:p>
    <w:p w14:paraId="614F0C2D" w14:textId="3092F370" w:rsidR="008A6545" w:rsidRDefault="008A6545" w:rsidP="00575848">
      <w:pPr>
        <w:ind w:left="4248"/>
        <w:jc w:val="right"/>
        <w:rPr>
          <w:i/>
          <w:sz w:val="28"/>
        </w:rPr>
      </w:pPr>
    </w:p>
    <w:p w14:paraId="1091E868" w14:textId="77777777" w:rsidR="008A6545" w:rsidRDefault="008A6545" w:rsidP="00575848">
      <w:pPr>
        <w:ind w:left="4248"/>
        <w:jc w:val="right"/>
        <w:rPr>
          <w:i/>
          <w:sz w:val="28"/>
        </w:rPr>
      </w:pPr>
    </w:p>
    <w:p w14:paraId="66F33115" w14:textId="3AACAAB3" w:rsidR="00575848" w:rsidRPr="008B2B4B" w:rsidRDefault="00575848" w:rsidP="00575848">
      <w:pPr>
        <w:ind w:left="4248"/>
        <w:jc w:val="right"/>
        <w:rPr>
          <w:i/>
          <w:sz w:val="28"/>
        </w:rPr>
      </w:pPr>
      <w:r w:rsidRPr="008B2B4B">
        <w:rPr>
          <w:i/>
          <w:sz w:val="28"/>
        </w:rPr>
        <w:lastRenderedPageBreak/>
        <w:t>Приложение 2</w:t>
      </w:r>
      <w:r>
        <w:rPr>
          <w:i/>
          <w:sz w:val="28"/>
        </w:rPr>
        <w:t xml:space="preserve"> к Положению</w:t>
      </w:r>
    </w:p>
    <w:p w14:paraId="1AAED4A3" w14:textId="77777777" w:rsidR="00575848" w:rsidRDefault="00575848" w:rsidP="00575848">
      <w:pPr>
        <w:jc w:val="center"/>
        <w:rPr>
          <w:sz w:val="28"/>
        </w:rPr>
      </w:pPr>
    </w:p>
    <w:p w14:paraId="40203B2B" w14:textId="77777777" w:rsidR="00575848" w:rsidRDefault="00575848" w:rsidP="00575848">
      <w:pPr>
        <w:jc w:val="center"/>
        <w:rPr>
          <w:sz w:val="28"/>
        </w:rPr>
      </w:pPr>
      <w:r>
        <w:rPr>
          <w:sz w:val="28"/>
        </w:rPr>
        <w:t>ЗАЯВКА</w:t>
      </w:r>
    </w:p>
    <w:p w14:paraId="2F8AC52D" w14:textId="77777777" w:rsidR="00575848" w:rsidRDefault="00575848" w:rsidP="00575848">
      <w:pPr>
        <w:jc w:val="center"/>
        <w:rPr>
          <w:sz w:val="28"/>
        </w:rPr>
      </w:pPr>
      <w:r>
        <w:rPr>
          <w:sz w:val="28"/>
        </w:rPr>
        <w:t>на участие в конкурсе на замещение должности научного работника</w:t>
      </w:r>
    </w:p>
    <w:p w14:paraId="79BB200B" w14:textId="77777777" w:rsidR="00575848" w:rsidRDefault="00575848" w:rsidP="00575848">
      <w:pPr>
        <w:jc w:val="center"/>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5229"/>
      </w:tblGrid>
      <w:tr w:rsidR="00575848" w:rsidRPr="000839F4" w14:paraId="3471DCE7" w14:textId="77777777" w:rsidTr="00B97D50">
        <w:tc>
          <w:tcPr>
            <w:tcW w:w="5000" w:type="pct"/>
            <w:gridSpan w:val="2"/>
          </w:tcPr>
          <w:p w14:paraId="1AC937E4" w14:textId="77777777" w:rsidR="00575848" w:rsidRPr="00A2293B" w:rsidRDefault="00575848" w:rsidP="00B97D50">
            <w:pPr>
              <w:spacing w:before="120" w:after="120"/>
              <w:ind w:right="284"/>
              <w:jc w:val="center"/>
              <w:rPr>
                <w:i/>
                <w:sz w:val="22"/>
                <w:szCs w:val="22"/>
              </w:rPr>
            </w:pPr>
            <w:r w:rsidRPr="00A2293B">
              <w:rPr>
                <w:b/>
                <w:sz w:val="22"/>
                <w:szCs w:val="22"/>
              </w:rPr>
              <w:t>Общие сведения</w:t>
            </w:r>
          </w:p>
        </w:tc>
      </w:tr>
      <w:tr w:rsidR="00575848" w:rsidRPr="000839F4" w14:paraId="2FC473DC" w14:textId="77777777" w:rsidTr="00B97D50">
        <w:tc>
          <w:tcPr>
            <w:tcW w:w="2285" w:type="pct"/>
          </w:tcPr>
          <w:p w14:paraId="0F3450CE" w14:textId="77777777" w:rsidR="00575848" w:rsidRPr="00A2293B" w:rsidRDefault="00575848" w:rsidP="00B97D50">
            <w:pPr>
              <w:spacing w:after="120"/>
              <w:ind w:right="284"/>
              <w:jc w:val="both"/>
              <w:rPr>
                <w:sz w:val="22"/>
                <w:szCs w:val="22"/>
              </w:rPr>
            </w:pPr>
            <w:r w:rsidRPr="00A2293B">
              <w:rPr>
                <w:sz w:val="22"/>
                <w:szCs w:val="22"/>
              </w:rPr>
              <w:t>Фамилия, Имя, Отчество</w:t>
            </w:r>
          </w:p>
        </w:tc>
        <w:tc>
          <w:tcPr>
            <w:tcW w:w="2715" w:type="pct"/>
          </w:tcPr>
          <w:p w14:paraId="650C9BDE" w14:textId="77777777" w:rsidR="00575848" w:rsidRPr="000839F4" w:rsidRDefault="00575848" w:rsidP="00B97D50">
            <w:pPr>
              <w:widowControl/>
              <w:jc w:val="both"/>
              <w:rPr>
                <w:i/>
              </w:rPr>
            </w:pPr>
          </w:p>
        </w:tc>
      </w:tr>
      <w:tr w:rsidR="00575848" w:rsidRPr="000839F4" w14:paraId="6CEAA846" w14:textId="77777777" w:rsidTr="00B97D50">
        <w:tc>
          <w:tcPr>
            <w:tcW w:w="2285" w:type="pct"/>
          </w:tcPr>
          <w:p w14:paraId="1E9D7B17" w14:textId="77777777" w:rsidR="00575848" w:rsidRPr="00A2293B" w:rsidRDefault="00575848" w:rsidP="00B97D50">
            <w:pPr>
              <w:spacing w:after="120"/>
              <w:ind w:right="284"/>
              <w:jc w:val="both"/>
              <w:rPr>
                <w:sz w:val="22"/>
                <w:szCs w:val="22"/>
              </w:rPr>
            </w:pPr>
            <w:r w:rsidRPr="00A2293B">
              <w:rPr>
                <w:sz w:val="22"/>
                <w:szCs w:val="22"/>
              </w:rPr>
              <w:t>Дата рождения</w:t>
            </w:r>
          </w:p>
        </w:tc>
        <w:tc>
          <w:tcPr>
            <w:tcW w:w="2715" w:type="pct"/>
          </w:tcPr>
          <w:p w14:paraId="1A87F5BA" w14:textId="77777777" w:rsidR="00575848" w:rsidRPr="000839F4" w:rsidRDefault="00575848" w:rsidP="00B97D50">
            <w:pPr>
              <w:widowControl/>
              <w:jc w:val="both"/>
              <w:rPr>
                <w:i/>
              </w:rPr>
            </w:pPr>
          </w:p>
        </w:tc>
      </w:tr>
      <w:tr w:rsidR="00575848" w:rsidRPr="000839F4" w14:paraId="4ACC1695" w14:textId="77777777" w:rsidTr="00B97D50">
        <w:tc>
          <w:tcPr>
            <w:tcW w:w="2285" w:type="pct"/>
          </w:tcPr>
          <w:p w14:paraId="01467F1E" w14:textId="77777777" w:rsidR="00575848" w:rsidRPr="00A2293B" w:rsidRDefault="00575848" w:rsidP="00B97D50">
            <w:pPr>
              <w:ind w:right="283"/>
              <w:jc w:val="both"/>
              <w:rPr>
                <w:sz w:val="22"/>
                <w:szCs w:val="22"/>
              </w:rPr>
            </w:pPr>
            <w:r w:rsidRPr="00A2293B">
              <w:rPr>
                <w:sz w:val="22"/>
                <w:szCs w:val="22"/>
              </w:rPr>
              <w:t>Телефон, e-mail, адрес для почтовой корреспонденции</w:t>
            </w:r>
          </w:p>
        </w:tc>
        <w:tc>
          <w:tcPr>
            <w:tcW w:w="2715" w:type="pct"/>
          </w:tcPr>
          <w:p w14:paraId="088754C7" w14:textId="77777777" w:rsidR="00575848" w:rsidRPr="000839F4" w:rsidRDefault="00575848" w:rsidP="00B97D50">
            <w:pPr>
              <w:widowControl/>
              <w:jc w:val="both"/>
              <w:rPr>
                <w:i/>
              </w:rPr>
            </w:pPr>
          </w:p>
        </w:tc>
      </w:tr>
      <w:tr w:rsidR="00575848" w:rsidRPr="000839F4" w14:paraId="505DD546" w14:textId="77777777" w:rsidTr="00B97D50">
        <w:tc>
          <w:tcPr>
            <w:tcW w:w="2285" w:type="pct"/>
          </w:tcPr>
          <w:p w14:paraId="128B31A1" w14:textId="77777777" w:rsidR="00575848" w:rsidRPr="00A2293B" w:rsidRDefault="00575848" w:rsidP="00B97D50">
            <w:pPr>
              <w:ind w:right="283"/>
              <w:jc w:val="both"/>
              <w:rPr>
                <w:sz w:val="22"/>
                <w:szCs w:val="22"/>
              </w:rPr>
            </w:pPr>
            <w:r w:rsidRPr="00A2293B">
              <w:rPr>
                <w:sz w:val="22"/>
                <w:szCs w:val="22"/>
              </w:rPr>
              <w:t>Сведения о высшем образовании, квалификации, ученой степени (при наличии), ученом звании (при наличии)</w:t>
            </w:r>
          </w:p>
        </w:tc>
        <w:tc>
          <w:tcPr>
            <w:tcW w:w="2715" w:type="pct"/>
          </w:tcPr>
          <w:p w14:paraId="00FBA10B" w14:textId="77777777" w:rsidR="00575848" w:rsidRPr="000839F4" w:rsidRDefault="00575848" w:rsidP="00B97D50">
            <w:pPr>
              <w:widowControl/>
              <w:jc w:val="both"/>
              <w:rPr>
                <w:i/>
              </w:rPr>
            </w:pPr>
          </w:p>
        </w:tc>
      </w:tr>
      <w:tr w:rsidR="00575848" w:rsidRPr="000839F4" w14:paraId="763EBCEE" w14:textId="77777777" w:rsidTr="00B97D50">
        <w:tc>
          <w:tcPr>
            <w:tcW w:w="2285" w:type="pct"/>
          </w:tcPr>
          <w:p w14:paraId="3ACBB3B3" w14:textId="77777777" w:rsidR="00575848" w:rsidRPr="00A2293B" w:rsidRDefault="00575848" w:rsidP="00B97D50">
            <w:pPr>
              <w:spacing w:after="120"/>
              <w:ind w:right="284"/>
              <w:jc w:val="both"/>
              <w:rPr>
                <w:sz w:val="22"/>
                <w:szCs w:val="22"/>
              </w:rPr>
            </w:pPr>
            <w:r w:rsidRPr="00A2293B">
              <w:rPr>
                <w:sz w:val="22"/>
                <w:szCs w:val="22"/>
              </w:rPr>
              <w:t>Стаж и опыт работы</w:t>
            </w:r>
          </w:p>
        </w:tc>
        <w:tc>
          <w:tcPr>
            <w:tcW w:w="2715" w:type="pct"/>
          </w:tcPr>
          <w:p w14:paraId="33B9B418" w14:textId="77777777" w:rsidR="00575848" w:rsidRPr="000839F4" w:rsidRDefault="00575848" w:rsidP="00B97D50">
            <w:pPr>
              <w:widowControl/>
              <w:jc w:val="both"/>
              <w:rPr>
                <w:i/>
              </w:rPr>
            </w:pPr>
          </w:p>
        </w:tc>
      </w:tr>
      <w:tr w:rsidR="00575848" w:rsidRPr="005E1C12" w14:paraId="60F0FF0C" w14:textId="77777777" w:rsidTr="00B97D50">
        <w:tc>
          <w:tcPr>
            <w:tcW w:w="2285" w:type="pct"/>
          </w:tcPr>
          <w:p w14:paraId="5FE2E9D9" w14:textId="77777777" w:rsidR="00575848" w:rsidRPr="00A2293B" w:rsidRDefault="00575848" w:rsidP="00B97D50">
            <w:pPr>
              <w:ind w:right="283"/>
              <w:jc w:val="both"/>
              <w:rPr>
                <w:sz w:val="22"/>
                <w:szCs w:val="22"/>
              </w:rPr>
            </w:pPr>
            <w:r w:rsidRPr="00A2293B">
              <w:rPr>
                <w:sz w:val="22"/>
                <w:szCs w:val="22"/>
              </w:rPr>
              <w:t>Уровень владения иностранным языком</w:t>
            </w:r>
          </w:p>
        </w:tc>
        <w:tc>
          <w:tcPr>
            <w:tcW w:w="2715" w:type="pct"/>
          </w:tcPr>
          <w:p w14:paraId="1F321F8C" w14:textId="77777777" w:rsidR="00575848" w:rsidRPr="005E1C12" w:rsidRDefault="00575848" w:rsidP="00B97D50">
            <w:pPr>
              <w:spacing w:after="120"/>
              <w:ind w:right="284"/>
              <w:jc w:val="both"/>
              <w:rPr>
                <w:i/>
              </w:rPr>
            </w:pPr>
          </w:p>
        </w:tc>
      </w:tr>
      <w:tr w:rsidR="00575848" w:rsidRPr="005E1C12" w14:paraId="66AE3963" w14:textId="77777777" w:rsidTr="00B97D50">
        <w:tc>
          <w:tcPr>
            <w:tcW w:w="5000" w:type="pct"/>
            <w:gridSpan w:val="2"/>
          </w:tcPr>
          <w:p w14:paraId="18754A40" w14:textId="77777777" w:rsidR="00575848" w:rsidRPr="00A2293B" w:rsidRDefault="00575848" w:rsidP="00B97D50">
            <w:pPr>
              <w:spacing w:before="120" w:after="120"/>
              <w:ind w:right="284"/>
              <w:jc w:val="center"/>
              <w:rPr>
                <w:i/>
                <w:sz w:val="22"/>
                <w:szCs w:val="22"/>
              </w:rPr>
            </w:pPr>
            <w:r w:rsidRPr="00A2293B">
              <w:rPr>
                <w:b/>
                <w:sz w:val="22"/>
                <w:szCs w:val="22"/>
              </w:rPr>
              <w:t>Ранее полученные количественные показатели результативности труда</w:t>
            </w:r>
          </w:p>
        </w:tc>
      </w:tr>
      <w:tr w:rsidR="00575848" w:rsidRPr="00007B22" w14:paraId="41622063" w14:textId="77777777" w:rsidTr="00B97D50">
        <w:tc>
          <w:tcPr>
            <w:tcW w:w="2285" w:type="pct"/>
          </w:tcPr>
          <w:p w14:paraId="44DC7763" w14:textId="77777777" w:rsidR="00575848" w:rsidRPr="00A2293B" w:rsidRDefault="00575848" w:rsidP="00B97D50">
            <w:pPr>
              <w:ind w:right="283"/>
              <w:jc w:val="both"/>
              <w:rPr>
                <w:sz w:val="22"/>
                <w:szCs w:val="22"/>
              </w:rPr>
            </w:pPr>
            <w:r w:rsidRPr="00A2293B">
              <w:rPr>
                <w:sz w:val="22"/>
                <w:szCs w:val="22"/>
              </w:rPr>
              <w:t>Число публикаций в рецензируемых научных изданиях, индексируемых в наукометрических базах</w:t>
            </w:r>
            <w:r w:rsidR="00BB7139">
              <w:rPr>
                <w:sz w:val="22"/>
                <w:szCs w:val="22"/>
              </w:rPr>
              <w:t xml:space="preserve"> </w:t>
            </w:r>
            <w:r w:rsidR="006710E4">
              <w:rPr>
                <w:sz w:val="22"/>
                <w:szCs w:val="22"/>
              </w:rPr>
              <w:t>за последн.</w:t>
            </w:r>
            <w:r w:rsidR="00BB7139">
              <w:rPr>
                <w:sz w:val="22"/>
                <w:szCs w:val="22"/>
              </w:rPr>
              <w:t xml:space="preserve"> 5 лет</w:t>
            </w:r>
            <w:r w:rsidRPr="00A2293B">
              <w:rPr>
                <w:sz w:val="22"/>
                <w:szCs w:val="22"/>
              </w:rPr>
              <w:t>:</w:t>
            </w:r>
          </w:p>
          <w:p w14:paraId="58DCE46F" w14:textId="77777777" w:rsidR="00575848" w:rsidRPr="00A2293B" w:rsidRDefault="00575848" w:rsidP="00B97D50">
            <w:pPr>
              <w:ind w:right="283"/>
              <w:jc w:val="both"/>
              <w:rPr>
                <w:sz w:val="22"/>
                <w:szCs w:val="22"/>
                <w:lang w:val="en-US"/>
              </w:rPr>
            </w:pPr>
            <w:r w:rsidRPr="00A2293B">
              <w:rPr>
                <w:sz w:val="22"/>
                <w:szCs w:val="22"/>
              </w:rPr>
              <w:t>РИНЦ</w:t>
            </w:r>
            <w:r w:rsidRPr="00A2293B">
              <w:rPr>
                <w:sz w:val="22"/>
                <w:szCs w:val="22"/>
                <w:lang w:val="en-US"/>
              </w:rPr>
              <w:t xml:space="preserve"> </w:t>
            </w:r>
          </w:p>
          <w:p w14:paraId="2D345D80" w14:textId="77777777" w:rsidR="00575848" w:rsidRPr="00702045" w:rsidRDefault="00575848" w:rsidP="002A29EB">
            <w:pPr>
              <w:ind w:right="283"/>
              <w:jc w:val="both"/>
              <w:rPr>
                <w:sz w:val="22"/>
                <w:szCs w:val="22"/>
                <w:lang w:val="en-US"/>
              </w:rPr>
            </w:pPr>
            <w:r w:rsidRPr="00A2293B">
              <w:rPr>
                <w:sz w:val="22"/>
                <w:szCs w:val="22"/>
                <w:lang w:val="en-US"/>
              </w:rPr>
              <w:t>Web of Science</w:t>
            </w:r>
            <w:r w:rsidR="002A29EB" w:rsidRPr="00702045">
              <w:rPr>
                <w:sz w:val="22"/>
                <w:szCs w:val="22"/>
                <w:lang w:val="en-US"/>
              </w:rPr>
              <w:t>,</w:t>
            </w:r>
            <w:r w:rsidR="002A29EB" w:rsidRPr="00A2293B">
              <w:rPr>
                <w:sz w:val="22"/>
                <w:szCs w:val="22"/>
                <w:lang w:val="en-US"/>
              </w:rPr>
              <w:t xml:space="preserve"> Scopus</w:t>
            </w:r>
          </w:p>
        </w:tc>
        <w:tc>
          <w:tcPr>
            <w:tcW w:w="2715" w:type="pct"/>
          </w:tcPr>
          <w:p w14:paraId="4CF3D5E9" w14:textId="77777777" w:rsidR="00575848" w:rsidRPr="00332185" w:rsidRDefault="00575848" w:rsidP="00B97D50">
            <w:pPr>
              <w:spacing w:after="120"/>
              <w:ind w:right="284"/>
              <w:jc w:val="both"/>
              <w:rPr>
                <w:i/>
                <w:sz w:val="22"/>
                <w:szCs w:val="22"/>
                <w:lang w:val="en-US"/>
              </w:rPr>
            </w:pPr>
          </w:p>
        </w:tc>
      </w:tr>
      <w:tr w:rsidR="00575848" w:rsidRPr="00007B22" w14:paraId="22245D0E" w14:textId="77777777" w:rsidTr="00B97D50">
        <w:tc>
          <w:tcPr>
            <w:tcW w:w="2285" w:type="pct"/>
          </w:tcPr>
          <w:p w14:paraId="6C816083" w14:textId="77777777" w:rsidR="00575848" w:rsidRPr="00A2293B" w:rsidRDefault="00575848" w:rsidP="00B97D50">
            <w:pPr>
              <w:ind w:right="283"/>
              <w:jc w:val="both"/>
              <w:rPr>
                <w:sz w:val="22"/>
                <w:szCs w:val="22"/>
              </w:rPr>
            </w:pPr>
            <w:r w:rsidRPr="00A2293B">
              <w:rPr>
                <w:sz w:val="22"/>
                <w:szCs w:val="22"/>
              </w:rPr>
              <w:t>Кол-во цитирований статей, опубликованных в рецензируемых научных изданиях, индексируемых в наукометрических базах</w:t>
            </w:r>
            <w:r w:rsidR="006710E4">
              <w:rPr>
                <w:sz w:val="22"/>
                <w:szCs w:val="22"/>
              </w:rPr>
              <w:t xml:space="preserve"> за последн.</w:t>
            </w:r>
            <w:r w:rsidR="00BB7139">
              <w:rPr>
                <w:sz w:val="22"/>
                <w:szCs w:val="22"/>
              </w:rPr>
              <w:t xml:space="preserve"> 5 лет</w:t>
            </w:r>
            <w:r w:rsidRPr="00A2293B">
              <w:rPr>
                <w:sz w:val="22"/>
                <w:szCs w:val="22"/>
              </w:rPr>
              <w:t>:</w:t>
            </w:r>
          </w:p>
          <w:p w14:paraId="3A6066AB" w14:textId="77777777" w:rsidR="002A29EB" w:rsidRPr="002A29EB" w:rsidRDefault="00575848" w:rsidP="002A29EB">
            <w:pPr>
              <w:ind w:right="283"/>
              <w:jc w:val="both"/>
              <w:rPr>
                <w:sz w:val="22"/>
                <w:szCs w:val="22"/>
                <w:lang w:val="en-US"/>
              </w:rPr>
            </w:pPr>
            <w:r w:rsidRPr="00A2293B">
              <w:rPr>
                <w:sz w:val="22"/>
                <w:szCs w:val="22"/>
              </w:rPr>
              <w:t>РИНЦ</w:t>
            </w:r>
            <w:r w:rsidRPr="00A2293B">
              <w:rPr>
                <w:sz w:val="22"/>
                <w:szCs w:val="22"/>
                <w:lang w:val="en-US"/>
              </w:rPr>
              <w:t xml:space="preserve"> </w:t>
            </w:r>
          </w:p>
          <w:p w14:paraId="1F4F8950" w14:textId="77777777" w:rsidR="00575848" w:rsidRPr="00332185" w:rsidRDefault="002A29EB" w:rsidP="002A29EB">
            <w:pPr>
              <w:ind w:right="283"/>
              <w:jc w:val="both"/>
              <w:rPr>
                <w:sz w:val="22"/>
                <w:szCs w:val="22"/>
                <w:lang w:val="en-US"/>
              </w:rPr>
            </w:pPr>
            <w:r w:rsidRPr="00A2293B">
              <w:rPr>
                <w:sz w:val="22"/>
                <w:szCs w:val="22"/>
                <w:lang w:val="en-US"/>
              </w:rPr>
              <w:t>Web of Science</w:t>
            </w:r>
            <w:r w:rsidRPr="002A29EB">
              <w:rPr>
                <w:sz w:val="22"/>
                <w:szCs w:val="22"/>
                <w:lang w:val="en-US"/>
              </w:rPr>
              <w:t>,</w:t>
            </w:r>
            <w:r w:rsidRPr="00A2293B">
              <w:rPr>
                <w:sz w:val="22"/>
                <w:szCs w:val="22"/>
                <w:lang w:val="en-US"/>
              </w:rPr>
              <w:t xml:space="preserve"> Scopus</w:t>
            </w:r>
          </w:p>
        </w:tc>
        <w:tc>
          <w:tcPr>
            <w:tcW w:w="2715" w:type="pct"/>
          </w:tcPr>
          <w:p w14:paraId="495377B6" w14:textId="77777777" w:rsidR="00575848" w:rsidRPr="00332185" w:rsidRDefault="00575848" w:rsidP="00B97D50">
            <w:pPr>
              <w:spacing w:after="120"/>
              <w:ind w:right="284"/>
              <w:jc w:val="both"/>
              <w:rPr>
                <w:i/>
                <w:sz w:val="22"/>
                <w:szCs w:val="22"/>
                <w:lang w:val="en-US"/>
              </w:rPr>
            </w:pPr>
          </w:p>
        </w:tc>
      </w:tr>
      <w:tr w:rsidR="00575848" w:rsidRPr="00E32103" w14:paraId="2B52B20D" w14:textId="77777777" w:rsidTr="00B97D50">
        <w:tc>
          <w:tcPr>
            <w:tcW w:w="2285" w:type="pct"/>
          </w:tcPr>
          <w:p w14:paraId="6812B70D" w14:textId="77777777" w:rsidR="002A29EB" w:rsidRDefault="00575848" w:rsidP="002A29EB">
            <w:pPr>
              <w:ind w:right="283"/>
              <w:jc w:val="both"/>
              <w:rPr>
                <w:sz w:val="22"/>
                <w:szCs w:val="22"/>
              </w:rPr>
            </w:pPr>
            <w:r w:rsidRPr="00A2293B">
              <w:rPr>
                <w:sz w:val="22"/>
                <w:szCs w:val="22"/>
              </w:rPr>
              <w:t>Индекс</w:t>
            </w:r>
            <w:r w:rsidRPr="00523C87">
              <w:rPr>
                <w:sz w:val="22"/>
                <w:szCs w:val="22"/>
              </w:rPr>
              <w:t xml:space="preserve"> </w:t>
            </w:r>
            <w:r w:rsidRPr="00A2293B">
              <w:rPr>
                <w:sz w:val="22"/>
                <w:szCs w:val="22"/>
              </w:rPr>
              <w:t>Хирша</w:t>
            </w:r>
            <w:r w:rsidR="002A29EB" w:rsidRPr="00523C87">
              <w:rPr>
                <w:sz w:val="22"/>
                <w:szCs w:val="22"/>
              </w:rPr>
              <w:t xml:space="preserve"> </w:t>
            </w:r>
            <w:r w:rsidR="002A29EB" w:rsidRPr="00A2293B">
              <w:rPr>
                <w:sz w:val="22"/>
                <w:szCs w:val="22"/>
              </w:rPr>
              <w:t>РИНЦ</w:t>
            </w:r>
            <w:r w:rsidR="002A29EB" w:rsidRPr="00523C87">
              <w:rPr>
                <w:sz w:val="22"/>
                <w:szCs w:val="22"/>
              </w:rPr>
              <w:t xml:space="preserve"> </w:t>
            </w:r>
          </w:p>
          <w:p w14:paraId="31056D2D" w14:textId="77777777" w:rsidR="00575848" w:rsidRPr="00B06952" w:rsidRDefault="002A29EB" w:rsidP="002A29EB">
            <w:pPr>
              <w:ind w:right="283"/>
              <w:jc w:val="both"/>
              <w:rPr>
                <w:sz w:val="22"/>
                <w:szCs w:val="22"/>
              </w:rPr>
            </w:pPr>
            <w:r>
              <w:rPr>
                <w:sz w:val="22"/>
                <w:szCs w:val="22"/>
              </w:rPr>
              <w:t>Индекс</w:t>
            </w:r>
            <w:r w:rsidRPr="00B06952">
              <w:rPr>
                <w:sz w:val="22"/>
                <w:szCs w:val="22"/>
              </w:rPr>
              <w:t xml:space="preserve"> </w:t>
            </w:r>
            <w:r>
              <w:rPr>
                <w:sz w:val="22"/>
                <w:szCs w:val="22"/>
              </w:rPr>
              <w:t>Хирша</w:t>
            </w:r>
            <w:r w:rsidRPr="00A2293B">
              <w:rPr>
                <w:sz w:val="22"/>
                <w:szCs w:val="22"/>
                <w:lang w:val="en-US"/>
              </w:rPr>
              <w:t>Web</w:t>
            </w:r>
            <w:r w:rsidRPr="00B06952">
              <w:rPr>
                <w:sz w:val="22"/>
                <w:szCs w:val="22"/>
              </w:rPr>
              <w:t xml:space="preserve"> </w:t>
            </w:r>
            <w:r w:rsidRPr="00A2293B">
              <w:rPr>
                <w:sz w:val="22"/>
                <w:szCs w:val="22"/>
                <w:lang w:val="en-US"/>
              </w:rPr>
              <w:t>of</w:t>
            </w:r>
            <w:r w:rsidRPr="00B06952">
              <w:rPr>
                <w:sz w:val="22"/>
                <w:szCs w:val="22"/>
              </w:rPr>
              <w:t xml:space="preserve"> </w:t>
            </w:r>
            <w:r w:rsidRPr="00A2293B">
              <w:rPr>
                <w:sz w:val="22"/>
                <w:szCs w:val="22"/>
                <w:lang w:val="en-US"/>
              </w:rPr>
              <w:t>Science</w:t>
            </w:r>
            <w:r w:rsidRPr="00B06952">
              <w:rPr>
                <w:sz w:val="22"/>
                <w:szCs w:val="22"/>
              </w:rPr>
              <w:t xml:space="preserve">, </w:t>
            </w:r>
            <w:r w:rsidRPr="00A2293B">
              <w:rPr>
                <w:sz w:val="22"/>
                <w:szCs w:val="22"/>
                <w:lang w:val="en-US"/>
              </w:rPr>
              <w:t>Scopus</w:t>
            </w:r>
          </w:p>
        </w:tc>
        <w:tc>
          <w:tcPr>
            <w:tcW w:w="2715" w:type="pct"/>
          </w:tcPr>
          <w:p w14:paraId="383A3010" w14:textId="77777777" w:rsidR="00575848" w:rsidRPr="00B06952" w:rsidRDefault="00575848" w:rsidP="00B97D50">
            <w:pPr>
              <w:spacing w:after="120"/>
              <w:ind w:right="284"/>
              <w:jc w:val="both"/>
              <w:rPr>
                <w:i/>
                <w:sz w:val="22"/>
                <w:szCs w:val="22"/>
              </w:rPr>
            </w:pPr>
          </w:p>
        </w:tc>
      </w:tr>
      <w:tr w:rsidR="00575848" w:rsidRPr="005E1C12" w14:paraId="07FCD2D9" w14:textId="77777777" w:rsidTr="00B97D50">
        <w:tc>
          <w:tcPr>
            <w:tcW w:w="2285" w:type="pct"/>
          </w:tcPr>
          <w:p w14:paraId="1E856734" w14:textId="77777777" w:rsidR="006710E4" w:rsidRDefault="00575848" w:rsidP="006710E4">
            <w:pPr>
              <w:ind w:right="283"/>
              <w:jc w:val="both"/>
              <w:rPr>
                <w:sz w:val="22"/>
                <w:szCs w:val="22"/>
              </w:rPr>
            </w:pPr>
            <w:r w:rsidRPr="00A2293B">
              <w:rPr>
                <w:sz w:val="22"/>
                <w:szCs w:val="22"/>
              </w:rPr>
              <w:t xml:space="preserve">Кол-во грантов, договоров на выполнение научных работ, </w:t>
            </w:r>
            <w:r w:rsidR="006710E4">
              <w:rPr>
                <w:sz w:val="22"/>
                <w:szCs w:val="22"/>
              </w:rPr>
              <w:t>всего:</w:t>
            </w:r>
          </w:p>
          <w:p w14:paraId="7ED4FE7E" w14:textId="77777777" w:rsidR="00575848" w:rsidRPr="00A2293B" w:rsidRDefault="006710E4" w:rsidP="006710E4">
            <w:pPr>
              <w:ind w:right="283"/>
              <w:jc w:val="both"/>
              <w:rPr>
                <w:sz w:val="22"/>
                <w:szCs w:val="22"/>
              </w:rPr>
            </w:pPr>
            <w:r>
              <w:rPr>
                <w:sz w:val="22"/>
                <w:szCs w:val="22"/>
              </w:rPr>
              <w:t xml:space="preserve">в т.ч. </w:t>
            </w:r>
            <w:r w:rsidR="00575848" w:rsidRPr="00A2293B">
              <w:rPr>
                <w:sz w:val="22"/>
                <w:szCs w:val="22"/>
              </w:rPr>
              <w:t>международные</w:t>
            </w:r>
            <w:r>
              <w:rPr>
                <w:sz w:val="22"/>
                <w:szCs w:val="22"/>
              </w:rPr>
              <w:t>:</w:t>
            </w:r>
          </w:p>
        </w:tc>
        <w:tc>
          <w:tcPr>
            <w:tcW w:w="2715" w:type="pct"/>
          </w:tcPr>
          <w:p w14:paraId="4C34285A" w14:textId="77777777" w:rsidR="00575848" w:rsidRPr="00A2293B" w:rsidRDefault="00575848" w:rsidP="00B97D50">
            <w:pPr>
              <w:spacing w:after="120"/>
              <w:ind w:right="284"/>
              <w:jc w:val="both"/>
              <w:rPr>
                <w:i/>
                <w:sz w:val="22"/>
                <w:szCs w:val="22"/>
              </w:rPr>
            </w:pPr>
          </w:p>
        </w:tc>
      </w:tr>
      <w:tr w:rsidR="00575848" w:rsidRPr="005E1C12" w14:paraId="46EBDDFB" w14:textId="77777777" w:rsidTr="00B97D50">
        <w:tc>
          <w:tcPr>
            <w:tcW w:w="2285" w:type="pct"/>
          </w:tcPr>
          <w:p w14:paraId="0931939F" w14:textId="77777777" w:rsidR="00575848" w:rsidRDefault="00575848" w:rsidP="006710E4">
            <w:pPr>
              <w:ind w:right="283"/>
              <w:jc w:val="both"/>
              <w:rPr>
                <w:sz w:val="22"/>
                <w:szCs w:val="22"/>
              </w:rPr>
            </w:pPr>
            <w:r w:rsidRPr="00A2293B">
              <w:rPr>
                <w:sz w:val="22"/>
                <w:szCs w:val="22"/>
              </w:rPr>
              <w:t>Общий объем научно-исследовательских и опытно-конструкторских работ</w:t>
            </w:r>
            <w:r w:rsidR="006710E4">
              <w:rPr>
                <w:sz w:val="22"/>
                <w:szCs w:val="22"/>
              </w:rPr>
              <w:t>, всего:</w:t>
            </w:r>
          </w:p>
          <w:p w14:paraId="4DF8E47F" w14:textId="77777777" w:rsidR="006710E4" w:rsidRPr="00A2293B" w:rsidRDefault="006710E4" w:rsidP="006710E4">
            <w:pPr>
              <w:ind w:right="283"/>
              <w:jc w:val="both"/>
              <w:rPr>
                <w:sz w:val="22"/>
                <w:szCs w:val="22"/>
              </w:rPr>
            </w:pPr>
            <w:r>
              <w:rPr>
                <w:sz w:val="22"/>
                <w:szCs w:val="22"/>
              </w:rPr>
              <w:t>В т.ч. по заказу иностран. организаций:</w:t>
            </w:r>
          </w:p>
        </w:tc>
        <w:tc>
          <w:tcPr>
            <w:tcW w:w="2715" w:type="pct"/>
          </w:tcPr>
          <w:p w14:paraId="6062BCA5" w14:textId="77777777" w:rsidR="00575848" w:rsidRPr="00A2293B" w:rsidRDefault="00575848" w:rsidP="00B97D50">
            <w:pPr>
              <w:spacing w:after="120"/>
              <w:ind w:right="284"/>
              <w:jc w:val="both"/>
              <w:rPr>
                <w:i/>
                <w:sz w:val="22"/>
                <w:szCs w:val="22"/>
              </w:rPr>
            </w:pPr>
          </w:p>
        </w:tc>
      </w:tr>
      <w:tr w:rsidR="00575848" w:rsidRPr="005E1C12" w14:paraId="024D55A5" w14:textId="77777777" w:rsidTr="00B97D50">
        <w:tc>
          <w:tcPr>
            <w:tcW w:w="2285" w:type="pct"/>
          </w:tcPr>
          <w:p w14:paraId="61AFD06E" w14:textId="77777777" w:rsidR="00575848" w:rsidRPr="00A2293B" w:rsidRDefault="00575848" w:rsidP="006710E4">
            <w:pPr>
              <w:ind w:right="284"/>
              <w:jc w:val="both"/>
              <w:rPr>
                <w:sz w:val="22"/>
                <w:szCs w:val="22"/>
              </w:rPr>
            </w:pPr>
            <w:r w:rsidRPr="00700023">
              <w:rPr>
                <w:sz w:val="22"/>
                <w:szCs w:val="22"/>
              </w:rPr>
              <w:t>Количество авторских свидетельств на изобретения</w:t>
            </w:r>
          </w:p>
        </w:tc>
        <w:tc>
          <w:tcPr>
            <w:tcW w:w="2715" w:type="pct"/>
          </w:tcPr>
          <w:p w14:paraId="30DBFB88" w14:textId="77777777" w:rsidR="00575848" w:rsidRPr="00A2293B" w:rsidRDefault="00575848" w:rsidP="00B97D50">
            <w:pPr>
              <w:spacing w:after="120"/>
              <w:ind w:right="284"/>
              <w:jc w:val="both"/>
              <w:rPr>
                <w:i/>
                <w:sz w:val="22"/>
                <w:szCs w:val="22"/>
              </w:rPr>
            </w:pPr>
          </w:p>
        </w:tc>
      </w:tr>
      <w:tr w:rsidR="00575848" w:rsidRPr="005E1C12" w14:paraId="57A47626" w14:textId="77777777" w:rsidTr="00B97D50">
        <w:tc>
          <w:tcPr>
            <w:tcW w:w="2285" w:type="pct"/>
          </w:tcPr>
          <w:p w14:paraId="6BDB481F" w14:textId="77777777" w:rsidR="00575848" w:rsidRDefault="00575848" w:rsidP="006710E4">
            <w:pPr>
              <w:ind w:right="284"/>
              <w:jc w:val="both"/>
              <w:rPr>
                <w:sz w:val="22"/>
                <w:szCs w:val="22"/>
              </w:rPr>
            </w:pPr>
            <w:r>
              <w:rPr>
                <w:sz w:val="22"/>
                <w:szCs w:val="22"/>
              </w:rPr>
              <w:t>Численность лиц, освоивших программы подготовки научно-педагогических кадров в аспирантуре, руководство которыми осуществлял претендент</w:t>
            </w:r>
          </w:p>
        </w:tc>
        <w:tc>
          <w:tcPr>
            <w:tcW w:w="2715" w:type="pct"/>
          </w:tcPr>
          <w:p w14:paraId="566ABB68" w14:textId="77777777" w:rsidR="00575848" w:rsidRPr="00A2293B" w:rsidRDefault="00575848" w:rsidP="00B97D50">
            <w:pPr>
              <w:spacing w:after="120"/>
              <w:ind w:right="284"/>
              <w:jc w:val="both"/>
              <w:rPr>
                <w:i/>
                <w:sz w:val="22"/>
                <w:szCs w:val="22"/>
              </w:rPr>
            </w:pPr>
          </w:p>
        </w:tc>
      </w:tr>
      <w:tr w:rsidR="00575848" w:rsidRPr="005E1C12" w14:paraId="72F6AC5F" w14:textId="77777777" w:rsidTr="00B97D50">
        <w:tc>
          <w:tcPr>
            <w:tcW w:w="2285" w:type="pct"/>
          </w:tcPr>
          <w:p w14:paraId="5B5562D3" w14:textId="77777777" w:rsidR="00575848" w:rsidRDefault="00575848" w:rsidP="006710E4">
            <w:pPr>
              <w:ind w:right="284"/>
              <w:jc w:val="both"/>
              <w:rPr>
                <w:sz w:val="22"/>
                <w:szCs w:val="22"/>
              </w:rPr>
            </w:pPr>
            <w:r>
              <w:rPr>
                <w:sz w:val="22"/>
                <w:szCs w:val="22"/>
              </w:rPr>
              <w:t>Численность лиц, успешно защитивших научно-квалификационную работу на соискание ученой степени кандидата наук, руководство которыми осуществлял претендент</w:t>
            </w:r>
          </w:p>
        </w:tc>
        <w:tc>
          <w:tcPr>
            <w:tcW w:w="2715" w:type="pct"/>
          </w:tcPr>
          <w:p w14:paraId="75BD1C61" w14:textId="77777777" w:rsidR="00575848" w:rsidRPr="00A2293B" w:rsidRDefault="00575848" w:rsidP="00B97D50">
            <w:pPr>
              <w:spacing w:after="120"/>
              <w:ind w:right="284"/>
              <w:jc w:val="both"/>
              <w:rPr>
                <w:i/>
                <w:sz w:val="22"/>
                <w:szCs w:val="22"/>
              </w:rPr>
            </w:pPr>
          </w:p>
        </w:tc>
      </w:tr>
      <w:tr w:rsidR="00575848" w:rsidRPr="005E1C12" w14:paraId="785FD9FF" w14:textId="77777777" w:rsidTr="00B97D50">
        <w:tc>
          <w:tcPr>
            <w:tcW w:w="2285" w:type="pct"/>
          </w:tcPr>
          <w:p w14:paraId="7C3FB184" w14:textId="77777777" w:rsidR="00575848" w:rsidRDefault="00575848" w:rsidP="00B97D50">
            <w:pPr>
              <w:ind w:right="283"/>
              <w:jc w:val="both"/>
              <w:rPr>
                <w:sz w:val="22"/>
                <w:szCs w:val="22"/>
              </w:rPr>
            </w:pPr>
            <w:r>
              <w:rPr>
                <w:sz w:val="22"/>
                <w:szCs w:val="22"/>
              </w:rPr>
              <w:t>Иные достижения</w:t>
            </w:r>
          </w:p>
        </w:tc>
        <w:tc>
          <w:tcPr>
            <w:tcW w:w="2715" w:type="pct"/>
          </w:tcPr>
          <w:p w14:paraId="328A22A5" w14:textId="77777777" w:rsidR="00575848" w:rsidRPr="00A2293B" w:rsidRDefault="00575848" w:rsidP="00B97D50">
            <w:pPr>
              <w:spacing w:after="120"/>
              <w:ind w:right="284"/>
              <w:jc w:val="both"/>
              <w:rPr>
                <w:i/>
                <w:sz w:val="22"/>
                <w:szCs w:val="22"/>
              </w:rPr>
            </w:pPr>
          </w:p>
        </w:tc>
      </w:tr>
    </w:tbl>
    <w:p w14:paraId="103B0579" w14:textId="77777777" w:rsidR="00575848" w:rsidRDefault="00575848" w:rsidP="00BB7139">
      <w:pPr>
        <w:rPr>
          <w:sz w:val="28"/>
        </w:rPr>
      </w:pPr>
    </w:p>
    <w:p w14:paraId="434DB3EC" w14:textId="77777777" w:rsidR="00575848" w:rsidRPr="002A29EB" w:rsidRDefault="00575848" w:rsidP="00575848">
      <w:pPr>
        <w:ind w:firstLine="567"/>
        <w:jc w:val="both"/>
        <w:rPr>
          <w:sz w:val="24"/>
          <w:szCs w:val="24"/>
        </w:rPr>
      </w:pPr>
      <w:r w:rsidRPr="002A29EB">
        <w:rPr>
          <w:sz w:val="24"/>
          <w:szCs w:val="24"/>
        </w:rPr>
        <w:t>Настоящим выражаю согласие на сбор, обработку и передачу моих персональных данных в объеме и на срок, достаточном для проведения процедуры конкурсного отбора.</w:t>
      </w:r>
    </w:p>
    <w:p w14:paraId="16FC2AB8" w14:textId="77777777" w:rsidR="002A29EB" w:rsidRDefault="002A29EB">
      <w:pPr>
        <w:widowControl/>
        <w:autoSpaceDE/>
        <w:autoSpaceDN/>
        <w:adjustRightInd/>
        <w:spacing w:after="200" w:line="276" w:lineRule="auto"/>
        <w:rPr>
          <w:sz w:val="22"/>
          <w:szCs w:val="22"/>
        </w:rPr>
      </w:pPr>
      <w:r>
        <w:rPr>
          <w:sz w:val="22"/>
          <w:szCs w:val="22"/>
        </w:rPr>
        <w:br w:type="page"/>
      </w:r>
    </w:p>
    <w:p w14:paraId="03DD9845" w14:textId="77777777" w:rsidR="00D5245F" w:rsidRPr="000B72EB" w:rsidRDefault="00D5245F" w:rsidP="00D5245F">
      <w:pPr>
        <w:jc w:val="right"/>
        <w:rPr>
          <w:i/>
          <w:sz w:val="28"/>
          <w:szCs w:val="28"/>
        </w:rPr>
      </w:pPr>
      <w:r w:rsidRPr="000B72EB">
        <w:rPr>
          <w:i/>
          <w:sz w:val="28"/>
          <w:szCs w:val="28"/>
        </w:rPr>
        <w:lastRenderedPageBreak/>
        <w:t xml:space="preserve">Приложение </w:t>
      </w:r>
      <w:r>
        <w:rPr>
          <w:i/>
          <w:sz w:val="28"/>
          <w:szCs w:val="28"/>
        </w:rPr>
        <w:t>3 к Положению</w:t>
      </w:r>
    </w:p>
    <w:p w14:paraId="672746BC" w14:textId="77777777" w:rsidR="00D5245F" w:rsidRDefault="00D5245F" w:rsidP="00D5245F">
      <w:pPr>
        <w:jc w:val="center"/>
        <w:rPr>
          <w:b/>
          <w:sz w:val="28"/>
          <w:szCs w:val="28"/>
        </w:rPr>
      </w:pPr>
    </w:p>
    <w:p w14:paraId="68D198EC" w14:textId="77777777" w:rsidR="00D5245F" w:rsidRDefault="00D5245F" w:rsidP="00D5245F">
      <w:pPr>
        <w:jc w:val="center"/>
        <w:rPr>
          <w:b/>
          <w:sz w:val="28"/>
          <w:szCs w:val="28"/>
        </w:rPr>
      </w:pPr>
      <w:r>
        <w:rPr>
          <w:b/>
          <w:sz w:val="28"/>
          <w:szCs w:val="28"/>
        </w:rPr>
        <w:t>ПРОТОКОЛ</w:t>
      </w:r>
    </w:p>
    <w:p w14:paraId="4BE494E3" w14:textId="77777777" w:rsidR="00D5245F" w:rsidRPr="000B72EB" w:rsidRDefault="00D5245F" w:rsidP="00D5245F">
      <w:pPr>
        <w:jc w:val="center"/>
        <w:rPr>
          <w:snapToGrid w:val="0"/>
        </w:rPr>
      </w:pPr>
      <w:r>
        <w:rPr>
          <w:b/>
          <w:sz w:val="28"/>
          <w:szCs w:val="28"/>
        </w:rPr>
        <w:t>заседания конкурсной комиссии</w:t>
      </w:r>
      <w:r w:rsidRPr="000B72EB">
        <w:rPr>
          <w:b/>
          <w:sz w:val="28"/>
          <w:szCs w:val="28"/>
        </w:rPr>
        <w:t xml:space="preserve"> </w:t>
      </w:r>
    </w:p>
    <w:p w14:paraId="1B30ABAC" w14:textId="77777777" w:rsidR="00D5245F" w:rsidRPr="000B72EB" w:rsidRDefault="00D5245F" w:rsidP="00C45015">
      <w:pPr>
        <w:jc w:val="center"/>
        <w:rPr>
          <w:sz w:val="28"/>
          <w:szCs w:val="28"/>
        </w:rPr>
      </w:pPr>
      <w:r>
        <w:rPr>
          <w:sz w:val="28"/>
          <w:szCs w:val="28"/>
        </w:rPr>
        <w:t>федеральное государственное автономное</w:t>
      </w:r>
      <w:r w:rsidRPr="000B72EB">
        <w:rPr>
          <w:sz w:val="28"/>
          <w:szCs w:val="28"/>
        </w:rPr>
        <w:t xml:space="preserve"> образовательно</w:t>
      </w:r>
      <w:r>
        <w:rPr>
          <w:sz w:val="28"/>
          <w:szCs w:val="28"/>
        </w:rPr>
        <w:t>е</w:t>
      </w:r>
      <w:r w:rsidRPr="000B72EB">
        <w:rPr>
          <w:sz w:val="28"/>
          <w:szCs w:val="28"/>
        </w:rPr>
        <w:t xml:space="preserve"> учреждени</w:t>
      </w:r>
      <w:r>
        <w:rPr>
          <w:sz w:val="28"/>
          <w:szCs w:val="28"/>
        </w:rPr>
        <w:t>е</w:t>
      </w:r>
    </w:p>
    <w:p w14:paraId="3536ABD8" w14:textId="77777777" w:rsidR="00D5245F" w:rsidRPr="000B72EB" w:rsidRDefault="00D5245F" w:rsidP="00C45015">
      <w:pPr>
        <w:jc w:val="center"/>
        <w:rPr>
          <w:sz w:val="28"/>
          <w:szCs w:val="28"/>
        </w:rPr>
      </w:pPr>
      <w:r w:rsidRPr="000B72EB">
        <w:rPr>
          <w:sz w:val="28"/>
          <w:szCs w:val="28"/>
        </w:rPr>
        <w:t>высшего образования</w:t>
      </w:r>
    </w:p>
    <w:p w14:paraId="0D6B4674" w14:textId="77777777" w:rsidR="00D5245F" w:rsidRDefault="00D5245F" w:rsidP="00C45015">
      <w:pPr>
        <w:jc w:val="center"/>
        <w:rPr>
          <w:sz w:val="28"/>
          <w:szCs w:val="28"/>
        </w:rPr>
      </w:pPr>
      <w:r w:rsidRPr="000B72EB">
        <w:rPr>
          <w:sz w:val="28"/>
          <w:szCs w:val="28"/>
        </w:rPr>
        <w:t>«Санкт-Петербургский политехнический университет</w:t>
      </w:r>
      <w:r>
        <w:rPr>
          <w:sz w:val="28"/>
          <w:szCs w:val="28"/>
        </w:rPr>
        <w:t xml:space="preserve"> Петра Великого</w:t>
      </w:r>
      <w:r w:rsidRPr="000B72EB">
        <w:rPr>
          <w:sz w:val="28"/>
          <w:szCs w:val="28"/>
        </w:rPr>
        <w:t>»</w:t>
      </w:r>
    </w:p>
    <w:p w14:paraId="677A8078" w14:textId="77777777" w:rsidR="00C45015" w:rsidRDefault="00C45015" w:rsidP="00D5245F">
      <w:pPr>
        <w:jc w:val="center"/>
        <w:rPr>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gridCol w:w="419"/>
        <w:gridCol w:w="4797"/>
      </w:tblGrid>
      <w:tr w:rsidR="00C45015" w14:paraId="62AAFF31" w14:textId="77777777" w:rsidTr="00C45015">
        <w:tc>
          <w:tcPr>
            <w:tcW w:w="4503" w:type="dxa"/>
          </w:tcPr>
          <w:p w14:paraId="619F5B80" w14:textId="77777777" w:rsidR="00C45015" w:rsidRDefault="00C45015" w:rsidP="00C45015">
            <w:pPr>
              <w:spacing w:before="240"/>
              <w:rPr>
                <w:sz w:val="28"/>
                <w:szCs w:val="28"/>
              </w:rPr>
            </w:pPr>
            <w:r>
              <w:rPr>
                <w:sz w:val="28"/>
                <w:szCs w:val="28"/>
              </w:rPr>
              <w:t>Дата проведения заседания:</w:t>
            </w:r>
          </w:p>
        </w:tc>
        <w:tc>
          <w:tcPr>
            <w:tcW w:w="425" w:type="dxa"/>
          </w:tcPr>
          <w:p w14:paraId="39862A85" w14:textId="77777777" w:rsidR="00C45015" w:rsidRDefault="00C45015" w:rsidP="00C45015">
            <w:pPr>
              <w:spacing w:before="240"/>
              <w:rPr>
                <w:sz w:val="28"/>
                <w:szCs w:val="28"/>
              </w:rPr>
            </w:pPr>
          </w:p>
        </w:tc>
        <w:tc>
          <w:tcPr>
            <w:tcW w:w="4927" w:type="dxa"/>
            <w:tcBorders>
              <w:bottom w:val="single" w:sz="4" w:space="0" w:color="auto"/>
            </w:tcBorders>
          </w:tcPr>
          <w:p w14:paraId="6B1A152B" w14:textId="77777777" w:rsidR="00C45015" w:rsidRDefault="00C45015" w:rsidP="00C45015">
            <w:pPr>
              <w:spacing w:before="240"/>
              <w:rPr>
                <w:sz w:val="28"/>
                <w:szCs w:val="28"/>
              </w:rPr>
            </w:pPr>
          </w:p>
        </w:tc>
      </w:tr>
      <w:tr w:rsidR="00C45015" w14:paraId="4921777C" w14:textId="77777777" w:rsidTr="00C45015">
        <w:tc>
          <w:tcPr>
            <w:tcW w:w="4503" w:type="dxa"/>
          </w:tcPr>
          <w:p w14:paraId="550CDC48" w14:textId="77777777" w:rsidR="00C45015" w:rsidRDefault="00C45015" w:rsidP="00C45015">
            <w:pPr>
              <w:spacing w:before="240"/>
              <w:rPr>
                <w:sz w:val="28"/>
                <w:szCs w:val="28"/>
              </w:rPr>
            </w:pPr>
            <w:r>
              <w:rPr>
                <w:sz w:val="28"/>
                <w:szCs w:val="28"/>
              </w:rPr>
              <w:t>Место проведения заседания:</w:t>
            </w:r>
          </w:p>
        </w:tc>
        <w:tc>
          <w:tcPr>
            <w:tcW w:w="425" w:type="dxa"/>
          </w:tcPr>
          <w:p w14:paraId="696B9C0E" w14:textId="77777777" w:rsidR="00C45015" w:rsidRDefault="00C45015" w:rsidP="00C45015">
            <w:pPr>
              <w:spacing w:before="240"/>
              <w:rPr>
                <w:sz w:val="28"/>
                <w:szCs w:val="28"/>
              </w:rPr>
            </w:pPr>
          </w:p>
        </w:tc>
        <w:tc>
          <w:tcPr>
            <w:tcW w:w="4927" w:type="dxa"/>
            <w:tcBorders>
              <w:top w:val="single" w:sz="4" w:space="0" w:color="auto"/>
              <w:bottom w:val="single" w:sz="4" w:space="0" w:color="auto"/>
            </w:tcBorders>
          </w:tcPr>
          <w:p w14:paraId="604EC67C" w14:textId="77777777" w:rsidR="00C45015" w:rsidRDefault="00C45015" w:rsidP="00C45015">
            <w:pPr>
              <w:spacing w:before="240"/>
              <w:rPr>
                <w:sz w:val="28"/>
                <w:szCs w:val="28"/>
              </w:rPr>
            </w:pPr>
          </w:p>
        </w:tc>
      </w:tr>
    </w:tbl>
    <w:p w14:paraId="23F1B43A" w14:textId="77777777" w:rsidR="00D5245F" w:rsidRPr="000B72EB" w:rsidRDefault="00D5245F" w:rsidP="00F32752">
      <w:pPr>
        <w:spacing w:before="240"/>
        <w:rPr>
          <w:sz w:val="28"/>
          <w:szCs w:val="28"/>
        </w:rPr>
      </w:pPr>
    </w:p>
    <w:p w14:paraId="0A9BE94B" w14:textId="77777777" w:rsidR="00D5245F" w:rsidRDefault="00D5245F" w:rsidP="00D5245F">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ПРИСУТСТВОВАЛИ:</w:t>
      </w:r>
    </w:p>
    <w:p w14:paraId="1A519C05" w14:textId="77777777" w:rsidR="00D5245F" w:rsidRDefault="00D5245F" w:rsidP="00D5245F">
      <w:pPr>
        <w:pStyle w:val="ConsPlusNonformat"/>
        <w:widowControl/>
        <w:ind w:firstLine="708"/>
        <w:jc w:val="both"/>
        <w:rPr>
          <w:rFonts w:ascii="Times New Roman" w:hAnsi="Times New Roman" w:cs="Times New Roman"/>
          <w:sz w:val="28"/>
          <w:szCs w:val="28"/>
        </w:rPr>
      </w:pPr>
    </w:p>
    <w:p w14:paraId="47DB2104" w14:textId="77777777" w:rsidR="00D5245F" w:rsidRDefault="00D5245F" w:rsidP="00D5245F">
      <w:pPr>
        <w:pStyle w:val="ConsPlusNonformat"/>
        <w:widowControl/>
        <w:ind w:firstLine="708"/>
        <w:jc w:val="both"/>
        <w:rPr>
          <w:rFonts w:ascii="Times New Roman" w:hAnsi="Times New Roman" w:cs="Times New Roman"/>
          <w:b/>
          <w:sz w:val="28"/>
          <w:szCs w:val="28"/>
        </w:rPr>
      </w:pPr>
      <w:r w:rsidRPr="0023636B">
        <w:rPr>
          <w:rFonts w:ascii="Times New Roman" w:hAnsi="Times New Roman" w:cs="Times New Roman"/>
          <w:b/>
          <w:sz w:val="28"/>
          <w:szCs w:val="28"/>
        </w:rPr>
        <w:t>Председатель комиссии</w:t>
      </w:r>
    </w:p>
    <w:p w14:paraId="3C8E6EF2" w14:textId="77777777" w:rsidR="00D5245F" w:rsidRDefault="00D5245F" w:rsidP="00D5245F">
      <w:pPr>
        <w:pStyle w:val="ConsPlusNonformat"/>
        <w:widowControl/>
        <w:ind w:firstLine="708"/>
        <w:jc w:val="both"/>
        <w:rPr>
          <w:rFonts w:ascii="Times New Roman" w:hAnsi="Times New Roman" w:cs="Times New Roman"/>
          <w:sz w:val="28"/>
          <w:szCs w:val="28"/>
        </w:rPr>
      </w:pPr>
    </w:p>
    <w:p w14:paraId="3F43013F" w14:textId="77777777" w:rsidR="00D5245F" w:rsidRDefault="00D5245F" w:rsidP="00D5245F">
      <w:pPr>
        <w:pStyle w:val="ConsPlusNonformat"/>
        <w:widowControl/>
        <w:ind w:left="720"/>
        <w:jc w:val="both"/>
        <w:rPr>
          <w:rFonts w:ascii="Times New Roman" w:hAnsi="Times New Roman" w:cs="Times New Roman"/>
          <w:sz w:val="28"/>
          <w:szCs w:val="28"/>
        </w:rPr>
      </w:pPr>
      <w:r w:rsidRPr="0023636B">
        <w:rPr>
          <w:rFonts w:ascii="Times New Roman" w:hAnsi="Times New Roman" w:cs="Times New Roman"/>
          <w:b/>
          <w:sz w:val="28"/>
          <w:szCs w:val="28"/>
        </w:rPr>
        <w:t>Секретарь Комиссии</w:t>
      </w:r>
      <w:r w:rsidRPr="0023636B">
        <w:rPr>
          <w:rFonts w:ascii="Times New Roman" w:hAnsi="Times New Roman" w:cs="Times New Roman"/>
          <w:sz w:val="28"/>
          <w:szCs w:val="28"/>
        </w:rPr>
        <w:t xml:space="preserve"> </w:t>
      </w:r>
    </w:p>
    <w:p w14:paraId="0893A4BB" w14:textId="77777777" w:rsidR="00D5245F" w:rsidRDefault="00D5245F" w:rsidP="00D5245F">
      <w:pPr>
        <w:pStyle w:val="ConsPlusNonformat"/>
        <w:widowControl/>
        <w:ind w:left="720"/>
        <w:jc w:val="both"/>
        <w:rPr>
          <w:rFonts w:ascii="Times New Roman" w:hAnsi="Times New Roman" w:cs="Times New Roman"/>
          <w:sz w:val="28"/>
          <w:szCs w:val="28"/>
        </w:rPr>
      </w:pPr>
    </w:p>
    <w:p w14:paraId="2323616B" w14:textId="77777777" w:rsidR="00D5245F" w:rsidRDefault="00D5245F" w:rsidP="00D5245F">
      <w:pPr>
        <w:pStyle w:val="ConsPlusNonformat"/>
        <w:widowControl/>
        <w:ind w:left="720"/>
        <w:jc w:val="both"/>
        <w:rPr>
          <w:rFonts w:ascii="Times New Roman" w:hAnsi="Times New Roman" w:cs="Times New Roman"/>
          <w:b/>
          <w:sz w:val="28"/>
          <w:szCs w:val="28"/>
        </w:rPr>
      </w:pPr>
      <w:r>
        <w:rPr>
          <w:rFonts w:ascii="Times New Roman" w:hAnsi="Times New Roman" w:cs="Times New Roman"/>
          <w:b/>
          <w:sz w:val="28"/>
          <w:szCs w:val="28"/>
        </w:rPr>
        <w:t>Члены Комиссии:</w:t>
      </w:r>
    </w:p>
    <w:p w14:paraId="1F5D044A" w14:textId="77777777" w:rsidR="00D5245F" w:rsidRPr="00AC2582" w:rsidRDefault="00D5245F" w:rsidP="00D5245F">
      <w:pPr>
        <w:pStyle w:val="ConsPlusNonformat"/>
        <w:widowControl/>
        <w:jc w:val="both"/>
        <w:rPr>
          <w:rFonts w:ascii="Times New Roman" w:hAnsi="Times New Roman" w:cs="Times New Roman"/>
          <w:sz w:val="28"/>
          <w:szCs w:val="28"/>
        </w:rPr>
      </w:pPr>
    </w:p>
    <w:p w14:paraId="4E7A4A1F" w14:textId="77777777" w:rsidR="00D5245F" w:rsidRPr="00AC2582" w:rsidRDefault="00D5245F" w:rsidP="00D5245F">
      <w:pPr>
        <w:pStyle w:val="ConsPlusNonformat"/>
        <w:widowControl/>
        <w:ind w:firstLine="708"/>
        <w:jc w:val="both"/>
        <w:rPr>
          <w:rFonts w:ascii="Times New Roman" w:hAnsi="Times New Roman" w:cs="Times New Roman"/>
          <w:sz w:val="28"/>
          <w:szCs w:val="28"/>
        </w:rPr>
      </w:pPr>
      <w:r w:rsidRPr="00AC2582">
        <w:rPr>
          <w:rFonts w:ascii="Times New Roman" w:hAnsi="Times New Roman" w:cs="Times New Roman"/>
          <w:sz w:val="28"/>
          <w:szCs w:val="28"/>
        </w:rPr>
        <w:t>ПОВЕСТКА ДНЯ:</w:t>
      </w:r>
    </w:p>
    <w:p w14:paraId="447A6CCA" w14:textId="77777777" w:rsidR="00D5245F" w:rsidRDefault="00D5245F" w:rsidP="00D5245F">
      <w:pPr>
        <w:pStyle w:val="ConsPlusNonformat"/>
        <w:widowControl/>
        <w:numPr>
          <w:ilvl w:val="0"/>
          <w:numId w:val="12"/>
        </w:numPr>
        <w:ind w:left="0" w:firstLine="708"/>
        <w:jc w:val="both"/>
        <w:rPr>
          <w:rFonts w:ascii="Times New Roman" w:hAnsi="Times New Roman" w:cs="Times New Roman"/>
          <w:sz w:val="28"/>
          <w:szCs w:val="28"/>
        </w:rPr>
      </w:pPr>
      <w:r>
        <w:rPr>
          <w:rFonts w:ascii="Times New Roman" w:hAnsi="Times New Roman" w:cs="Times New Roman"/>
          <w:sz w:val="28"/>
          <w:szCs w:val="28"/>
        </w:rPr>
        <w:t>Рассмотрение заявок и документов претендентов на замещение должностей научных работников.</w:t>
      </w:r>
    </w:p>
    <w:p w14:paraId="27AC5FF2" w14:textId="77777777" w:rsidR="00D5245F" w:rsidRDefault="00D5245F" w:rsidP="00D5245F">
      <w:pPr>
        <w:pStyle w:val="ConsPlusNonformat"/>
        <w:widowControl/>
        <w:numPr>
          <w:ilvl w:val="0"/>
          <w:numId w:val="12"/>
        </w:numPr>
        <w:ind w:left="0" w:firstLine="708"/>
        <w:jc w:val="both"/>
        <w:rPr>
          <w:rFonts w:ascii="Times New Roman" w:hAnsi="Times New Roman" w:cs="Times New Roman"/>
          <w:sz w:val="28"/>
          <w:szCs w:val="28"/>
        </w:rPr>
      </w:pPr>
      <w:r>
        <w:rPr>
          <w:rFonts w:ascii="Times New Roman" w:hAnsi="Times New Roman" w:cs="Times New Roman"/>
          <w:sz w:val="28"/>
          <w:szCs w:val="28"/>
        </w:rPr>
        <w:t>Составление рейтинга претендентов.</w:t>
      </w:r>
    </w:p>
    <w:p w14:paraId="1AE9833C" w14:textId="77777777" w:rsidR="00D5245F" w:rsidRPr="002A34E6" w:rsidRDefault="00D5245F" w:rsidP="00D5245F">
      <w:pPr>
        <w:pStyle w:val="ConsPlusNonformat"/>
        <w:widowControl/>
        <w:jc w:val="both"/>
        <w:rPr>
          <w:rFonts w:ascii="Times New Roman" w:hAnsi="Times New Roman" w:cs="Times New Roman"/>
          <w:sz w:val="28"/>
          <w:szCs w:val="28"/>
        </w:rPr>
      </w:pPr>
    </w:p>
    <w:p w14:paraId="0B5C50BE" w14:textId="77777777" w:rsidR="00D5245F" w:rsidRDefault="00D5245F" w:rsidP="00D5245F">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СЛУШАЛИ:</w:t>
      </w:r>
    </w:p>
    <w:p w14:paraId="6F92487C" w14:textId="77777777" w:rsidR="00D5245F" w:rsidRDefault="00D5245F" w:rsidP="00D5245F">
      <w:pPr>
        <w:rPr>
          <w:b/>
          <w:sz w:val="28"/>
          <w:szCs w:val="28"/>
        </w:rPr>
      </w:pPr>
    </w:p>
    <w:p w14:paraId="59F3B77A" w14:textId="77777777" w:rsidR="00D5245F" w:rsidRDefault="00D5245F" w:rsidP="00D5245F">
      <w:pPr>
        <w:ind w:firstLine="708"/>
        <w:rPr>
          <w:sz w:val="28"/>
          <w:szCs w:val="28"/>
        </w:rPr>
      </w:pPr>
      <w:r w:rsidRPr="002D6F20">
        <w:rPr>
          <w:sz w:val="28"/>
          <w:szCs w:val="28"/>
        </w:rPr>
        <w:t xml:space="preserve">РЕШИЛИ: </w:t>
      </w:r>
    </w:p>
    <w:p w14:paraId="75D2BC07" w14:textId="77777777" w:rsidR="00D5245F" w:rsidRDefault="00D5245F" w:rsidP="00D5245F">
      <w:pPr>
        <w:ind w:firstLine="708"/>
        <w:rPr>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709"/>
        <w:gridCol w:w="3260"/>
        <w:gridCol w:w="853"/>
        <w:gridCol w:w="1415"/>
        <w:gridCol w:w="284"/>
        <w:gridCol w:w="569"/>
        <w:gridCol w:w="990"/>
        <w:gridCol w:w="1559"/>
        <w:gridCol w:w="108"/>
      </w:tblGrid>
      <w:tr w:rsidR="00D5245F" w:rsidRPr="006F256E" w14:paraId="0552D86E" w14:textId="77777777" w:rsidTr="001D18E0">
        <w:trPr>
          <w:gridBefore w:val="1"/>
          <w:gridAfter w:val="1"/>
          <w:wBefore w:w="108" w:type="dxa"/>
          <w:wAfter w:w="108" w:type="dxa"/>
          <w:trHeight w:val="695"/>
        </w:trPr>
        <w:tc>
          <w:tcPr>
            <w:tcW w:w="709" w:type="dxa"/>
          </w:tcPr>
          <w:p w14:paraId="30844A49" w14:textId="77777777" w:rsidR="00D5245F" w:rsidRPr="006F256E" w:rsidRDefault="00D5245F" w:rsidP="00B97D50">
            <w:pPr>
              <w:spacing w:before="120" w:after="120"/>
              <w:ind w:left="-198" w:firstLine="198"/>
              <w:jc w:val="center"/>
              <w:rPr>
                <w:sz w:val="22"/>
              </w:rPr>
            </w:pPr>
            <w:r w:rsidRPr="006F256E">
              <w:rPr>
                <w:sz w:val="22"/>
              </w:rPr>
              <w:t>№</w:t>
            </w:r>
          </w:p>
          <w:p w14:paraId="5E22A22B" w14:textId="77777777" w:rsidR="00D5245F" w:rsidRPr="006F256E" w:rsidRDefault="00D5245F" w:rsidP="00B97D50">
            <w:pPr>
              <w:spacing w:before="120" w:after="120"/>
              <w:ind w:left="-198" w:firstLine="198"/>
              <w:jc w:val="center"/>
              <w:rPr>
                <w:sz w:val="22"/>
              </w:rPr>
            </w:pPr>
            <w:r>
              <w:rPr>
                <w:sz w:val="22"/>
              </w:rPr>
              <w:t>П/</w:t>
            </w:r>
            <w:r w:rsidRPr="006F256E">
              <w:rPr>
                <w:sz w:val="22"/>
              </w:rPr>
              <w:t>П.</w:t>
            </w:r>
          </w:p>
        </w:tc>
        <w:tc>
          <w:tcPr>
            <w:tcW w:w="3260" w:type="dxa"/>
          </w:tcPr>
          <w:p w14:paraId="71B428AE" w14:textId="77777777" w:rsidR="00D5245F" w:rsidRDefault="00D5245F" w:rsidP="00B97D50">
            <w:pPr>
              <w:spacing w:before="120" w:after="120"/>
              <w:ind w:left="-808" w:firstLine="808"/>
              <w:jc w:val="center"/>
              <w:rPr>
                <w:sz w:val="22"/>
              </w:rPr>
            </w:pPr>
            <w:r>
              <w:rPr>
                <w:sz w:val="22"/>
              </w:rPr>
              <w:t xml:space="preserve">ФАМИЛИЯ, ИМЯ, ОТЧЕСТВО </w:t>
            </w:r>
          </w:p>
          <w:p w14:paraId="27898BFB" w14:textId="77777777" w:rsidR="00D5245F" w:rsidRPr="006F256E" w:rsidRDefault="00D5245F" w:rsidP="00B97D50">
            <w:pPr>
              <w:spacing w:before="120" w:after="120"/>
              <w:ind w:left="-808" w:firstLine="808"/>
              <w:jc w:val="center"/>
              <w:rPr>
                <w:sz w:val="22"/>
              </w:rPr>
            </w:pPr>
            <w:r>
              <w:rPr>
                <w:sz w:val="22"/>
              </w:rPr>
              <w:t>ПРЕТЕНДЕНТОВ</w:t>
            </w:r>
          </w:p>
        </w:tc>
        <w:tc>
          <w:tcPr>
            <w:tcW w:w="2552" w:type="dxa"/>
            <w:gridSpan w:val="3"/>
          </w:tcPr>
          <w:p w14:paraId="62CBDDE5" w14:textId="77777777" w:rsidR="00D5245F" w:rsidRPr="006F256E" w:rsidRDefault="00D5245F" w:rsidP="00B97D50">
            <w:pPr>
              <w:spacing w:before="120" w:after="120"/>
              <w:jc w:val="center"/>
              <w:rPr>
                <w:sz w:val="22"/>
              </w:rPr>
            </w:pPr>
            <w:r>
              <w:rPr>
                <w:sz w:val="22"/>
              </w:rPr>
              <w:t>ДОЛЖНОСТЬ НАУЧНОГО РАБОТНИКА</w:t>
            </w:r>
          </w:p>
        </w:tc>
        <w:tc>
          <w:tcPr>
            <w:tcW w:w="1559" w:type="dxa"/>
            <w:gridSpan w:val="2"/>
          </w:tcPr>
          <w:p w14:paraId="420C7F7F" w14:textId="77777777" w:rsidR="00D5245F" w:rsidRPr="006F256E" w:rsidRDefault="00D5245F" w:rsidP="00B97D50">
            <w:pPr>
              <w:spacing w:before="120" w:after="120"/>
              <w:jc w:val="center"/>
              <w:rPr>
                <w:sz w:val="22"/>
              </w:rPr>
            </w:pPr>
            <w:r>
              <w:rPr>
                <w:sz w:val="22"/>
              </w:rPr>
              <w:t>КОЛ-ВО БАЛЛОВ</w:t>
            </w:r>
          </w:p>
        </w:tc>
        <w:tc>
          <w:tcPr>
            <w:tcW w:w="1559" w:type="dxa"/>
          </w:tcPr>
          <w:p w14:paraId="7483F4CA" w14:textId="77777777" w:rsidR="00D5245F" w:rsidRPr="006F256E" w:rsidRDefault="00D5245F" w:rsidP="00B97D50">
            <w:pPr>
              <w:spacing w:before="120" w:after="120"/>
              <w:jc w:val="center"/>
              <w:rPr>
                <w:sz w:val="22"/>
              </w:rPr>
            </w:pPr>
            <w:r>
              <w:rPr>
                <w:sz w:val="22"/>
              </w:rPr>
              <w:t>МЕСТО В РЕЙТИНГЕ</w:t>
            </w:r>
          </w:p>
        </w:tc>
      </w:tr>
      <w:tr w:rsidR="00D5245F" w:rsidRPr="006F256E" w14:paraId="68E05A69" w14:textId="77777777" w:rsidTr="001D18E0">
        <w:trPr>
          <w:gridBefore w:val="1"/>
          <w:gridAfter w:val="1"/>
          <w:wBefore w:w="108" w:type="dxa"/>
          <w:wAfter w:w="108" w:type="dxa"/>
          <w:trHeight w:val="630"/>
        </w:trPr>
        <w:tc>
          <w:tcPr>
            <w:tcW w:w="709" w:type="dxa"/>
          </w:tcPr>
          <w:p w14:paraId="5645AEEE" w14:textId="77777777" w:rsidR="00D5245F" w:rsidRPr="006F256E" w:rsidRDefault="00D5245F" w:rsidP="00B97D50">
            <w:pPr>
              <w:widowControl/>
              <w:autoSpaceDE/>
              <w:autoSpaceDN/>
              <w:adjustRightInd/>
              <w:spacing w:before="120" w:after="120"/>
              <w:rPr>
                <w:sz w:val="22"/>
              </w:rPr>
            </w:pPr>
            <w:r>
              <w:rPr>
                <w:sz w:val="22"/>
              </w:rPr>
              <w:t>1.</w:t>
            </w:r>
          </w:p>
        </w:tc>
        <w:tc>
          <w:tcPr>
            <w:tcW w:w="3260" w:type="dxa"/>
          </w:tcPr>
          <w:p w14:paraId="4A54B86D" w14:textId="77777777" w:rsidR="00D5245F" w:rsidRPr="006F256E" w:rsidRDefault="00D5245F" w:rsidP="00B97D50">
            <w:pPr>
              <w:pStyle w:val="1"/>
              <w:spacing w:before="120" w:after="120"/>
              <w:rPr>
                <w:sz w:val="22"/>
                <w:szCs w:val="22"/>
              </w:rPr>
            </w:pPr>
          </w:p>
        </w:tc>
        <w:tc>
          <w:tcPr>
            <w:tcW w:w="2552" w:type="dxa"/>
            <w:gridSpan w:val="3"/>
          </w:tcPr>
          <w:p w14:paraId="2F3410E1" w14:textId="77777777" w:rsidR="00D5245F" w:rsidRPr="006F256E" w:rsidRDefault="00D5245F" w:rsidP="00B97D50">
            <w:pPr>
              <w:spacing w:before="120" w:after="120"/>
              <w:rPr>
                <w:sz w:val="22"/>
              </w:rPr>
            </w:pPr>
          </w:p>
        </w:tc>
        <w:tc>
          <w:tcPr>
            <w:tcW w:w="1559" w:type="dxa"/>
            <w:gridSpan w:val="2"/>
          </w:tcPr>
          <w:p w14:paraId="7B785510" w14:textId="77777777" w:rsidR="00D5245F" w:rsidRPr="006F256E" w:rsidRDefault="00D5245F" w:rsidP="00B97D50">
            <w:pPr>
              <w:spacing w:before="120" w:after="120"/>
              <w:ind w:left="-378"/>
              <w:rPr>
                <w:sz w:val="22"/>
              </w:rPr>
            </w:pPr>
          </w:p>
        </w:tc>
        <w:tc>
          <w:tcPr>
            <w:tcW w:w="1559" w:type="dxa"/>
          </w:tcPr>
          <w:p w14:paraId="52643209" w14:textId="77777777" w:rsidR="00D5245F" w:rsidRPr="006F256E" w:rsidRDefault="00D5245F" w:rsidP="00B97D50">
            <w:pPr>
              <w:spacing w:before="120" w:after="120"/>
              <w:ind w:left="-378"/>
              <w:rPr>
                <w:sz w:val="22"/>
              </w:rPr>
            </w:pPr>
          </w:p>
        </w:tc>
      </w:tr>
      <w:tr w:rsidR="00D5245F" w:rsidRPr="006F256E" w14:paraId="5474D6DA" w14:textId="77777777" w:rsidTr="001D18E0">
        <w:trPr>
          <w:gridBefore w:val="1"/>
          <w:gridAfter w:val="1"/>
          <w:wBefore w:w="108" w:type="dxa"/>
          <w:wAfter w:w="108" w:type="dxa"/>
          <w:trHeight w:val="630"/>
        </w:trPr>
        <w:tc>
          <w:tcPr>
            <w:tcW w:w="709" w:type="dxa"/>
          </w:tcPr>
          <w:p w14:paraId="01F95181" w14:textId="77777777" w:rsidR="00D5245F" w:rsidRPr="006F256E" w:rsidRDefault="00D5245F" w:rsidP="00B97D50">
            <w:pPr>
              <w:widowControl/>
              <w:autoSpaceDE/>
              <w:autoSpaceDN/>
              <w:adjustRightInd/>
              <w:spacing w:before="120" w:after="120"/>
              <w:rPr>
                <w:sz w:val="22"/>
              </w:rPr>
            </w:pPr>
            <w:r>
              <w:rPr>
                <w:sz w:val="22"/>
              </w:rPr>
              <w:t>2.</w:t>
            </w:r>
          </w:p>
        </w:tc>
        <w:tc>
          <w:tcPr>
            <w:tcW w:w="3260" w:type="dxa"/>
          </w:tcPr>
          <w:p w14:paraId="54B86FCB" w14:textId="77777777" w:rsidR="00D5245F" w:rsidRPr="006F256E" w:rsidRDefault="00D5245F" w:rsidP="00B97D50">
            <w:pPr>
              <w:spacing w:before="120" w:after="120"/>
              <w:rPr>
                <w:sz w:val="22"/>
              </w:rPr>
            </w:pPr>
          </w:p>
        </w:tc>
        <w:tc>
          <w:tcPr>
            <w:tcW w:w="2552" w:type="dxa"/>
            <w:gridSpan w:val="3"/>
          </w:tcPr>
          <w:p w14:paraId="42A5A5DA" w14:textId="77777777" w:rsidR="00D5245F" w:rsidRPr="006F256E" w:rsidRDefault="00D5245F" w:rsidP="00B97D50">
            <w:pPr>
              <w:spacing w:before="120" w:after="120"/>
            </w:pPr>
          </w:p>
        </w:tc>
        <w:tc>
          <w:tcPr>
            <w:tcW w:w="1559" w:type="dxa"/>
            <w:gridSpan w:val="2"/>
          </w:tcPr>
          <w:p w14:paraId="67D86446" w14:textId="77777777" w:rsidR="00D5245F" w:rsidRPr="006F256E" w:rsidRDefault="00D5245F" w:rsidP="00B97D50">
            <w:pPr>
              <w:spacing w:before="120" w:after="120"/>
              <w:ind w:left="-378"/>
              <w:rPr>
                <w:sz w:val="22"/>
              </w:rPr>
            </w:pPr>
          </w:p>
        </w:tc>
        <w:tc>
          <w:tcPr>
            <w:tcW w:w="1559" w:type="dxa"/>
          </w:tcPr>
          <w:p w14:paraId="738BC797" w14:textId="77777777" w:rsidR="00D5245F" w:rsidRPr="006F256E" w:rsidRDefault="00D5245F" w:rsidP="00B97D50">
            <w:pPr>
              <w:spacing w:before="120" w:after="120"/>
              <w:ind w:left="-378"/>
              <w:rPr>
                <w:sz w:val="22"/>
              </w:rPr>
            </w:pPr>
          </w:p>
        </w:tc>
      </w:tr>
      <w:tr w:rsidR="00D5245F" w:rsidRPr="006F256E" w14:paraId="612E23C2" w14:textId="77777777" w:rsidTr="001D18E0">
        <w:trPr>
          <w:gridBefore w:val="1"/>
          <w:gridAfter w:val="1"/>
          <w:wBefore w:w="108" w:type="dxa"/>
          <w:wAfter w:w="108" w:type="dxa"/>
          <w:trHeight w:val="630"/>
        </w:trPr>
        <w:tc>
          <w:tcPr>
            <w:tcW w:w="709" w:type="dxa"/>
          </w:tcPr>
          <w:p w14:paraId="216351B9" w14:textId="77777777" w:rsidR="00D5245F" w:rsidRPr="006F256E" w:rsidRDefault="00D5245F" w:rsidP="00B97D50">
            <w:pPr>
              <w:widowControl/>
              <w:autoSpaceDE/>
              <w:autoSpaceDN/>
              <w:adjustRightInd/>
              <w:spacing w:before="120" w:after="120"/>
              <w:rPr>
                <w:sz w:val="22"/>
              </w:rPr>
            </w:pPr>
            <w:r>
              <w:rPr>
                <w:sz w:val="22"/>
              </w:rPr>
              <w:t>3.</w:t>
            </w:r>
          </w:p>
        </w:tc>
        <w:tc>
          <w:tcPr>
            <w:tcW w:w="3260" w:type="dxa"/>
          </w:tcPr>
          <w:p w14:paraId="7A42E897" w14:textId="77777777" w:rsidR="00D5245F" w:rsidRPr="006F256E" w:rsidRDefault="00D5245F" w:rsidP="00B97D50">
            <w:pPr>
              <w:spacing w:before="120" w:after="120"/>
              <w:rPr>
                <w:sz w:val="22"/>
              </w:rPr>
            </w:pPr>
          </w:p>
        </w:tc>
        <w:tc>
          <w:tcPr>
            <w:tcW w:w="2552" w:type="dxa"/>
            <w:gridSpan w:val="3"/>
          </w:tcPr>
          <w:p w14:paraId="73E1E682" w14:textId="77777777" w:rsidR="00D5245F" w:rsidRPr="006F256E" w:rsidRDefault="00D5245F" w:rsidP="00B97D50">
            <w:pPr>
              <w:spacing w:before="120" w:after="120"/>
            </w:pPr>
          </w:p>
        </w:tc>
        <w:tc>
          <w:tcPr>
            <w:tcW w:w="1559" w:type="dxa"/>
            <w:gridSpan w:val="2"/>
          </w:tcPr>
          <w:p w14:paraId="3C54FA98" w14:textId="77777777" w:rsidR="00D5245F" w:rsidRPr="006F256E" w:rsidRDefault="00D5245F" w:rsidP="00B97D50">
            <w:pPr>
              <w:spacing w:before="120" w:after="120"/>
              <w:ind w:left="-378"/>
              <w:rPr>
                <w:sz w:val="22"/>
              </w:rPr>
            </w:pPr>
          </w:p>
        </w:tc>
        <w:tc>
          <w:tcPr>
            <w:tcW w:w="1559" w:type="dxa"/>
          </w:tcPr>
          <w:p w14:paraId="231E6C51" w14:textId="77777777" w:rsidR="00D5245F" w:rsidRPr="006F256E" w:rsidRDefault="00D5245F" w:rsidP="00B97D50">
            <w:pPr>
              <w:spacing w:before="120" w:after="120"/>
              <w:ind w:left="-378"/>
              <w:rPr>
                <w:sz w:val="22"/>
              </w:rPr>
            </w:pPr>
          </w:p>
        </w:tc>
      </w:tr>
      <w:tr w:rsidR="00D5245F" w:rsidRPr="005E1C12" w14:paraId="75D3FF0D" w14:textId="77777777" w:rsidTr="001D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930" w:type="dxa"/>
            <w:gridSpan w:val="4"/>
          </w:tcPr>
          <w:p w14:paraId="22964725" w14:textId="77777777" w:rsidR="001D18E0" w:rsidRDefault="001D18E0" w:rsidP="00B97D50">
            <w:pPr>
              <w:ind w:right="283"/>
              <w:jc w:val="both"/>
              <w:rPr>
                <w:sz w:val="28"/>
                <w:szCs w:val="28"/>
              </w:rPr>
            </w:pPr>
          </w:p>
          <w:p w14:paraId="094F8FBD" w14:textId="60045DFB" w:rsidR="00D5245F" w:rsidRPr="00573DD3" w:rsidRDefault="00D5245F" w:rsidP="00B97D50">
            <w:pPr>
              <w:ind w:right="283"/>
              <w:jc w:val="both"/>
              <w:rPr>
                <w:sz w:val="28"/>
                <w:szCs w:val="28"/>
              </w:rPr>
            </w:pPr>
            <w:r w:rsidRPr="00573DD3">
              <w:rPr>
                <w:sz w:val="28"/>
                <w:szCs w:val="28"/>
              </w:rPr>
              <w:t>Председатель конкурсной комиссии</w:t>
            </w:r>
          </w:p>
        </w:tc>
        <w:tc>
          <w:tcPr>
            <w:tcW w:w="1415" w:type="dxa"/>
            <w:tcBorders>
              <w:bottom w:val="single" w:sz="4" w:space="0" w:color="auto"/>
            </w:tcBorders>
          </w:tcPr>
          <w:p w14:paraId="4C49F850" w14:textId="77777777" w:rsidR="00D5245F" w:rsidRPr="005E1C12" w:rsidRDefault="00D5245F" w:rsidP="00B97D50">
            <w:pPr>
              <w:ind w:right="283"/>
              <w:jc w:val="both"/>
            </w:pPr>
          </w:p>
        </w:tc>
        <w:tc>
          <w:tcPr>
            <w:tcW w:w="853" w:type="dxa"/>
            <w:gridSpan w:val="2"/>
          </w:tcPr>
          <w:p w14:paraId="4CC7E6CF" w14:textId="77777777" w:rsidR="00D5245F" w:rsidRPr="005E1C12" w:rsidRDefault="00D5245F" w:rsidP="00B97D50">
            <w:pPr>
              <w:ind w:right="283"/>
              <w:jc w:val="both"/>
            </w:pPr>
          </w:p>
        </w:tc>
        <w:tc>
          <w:tcPr>
            <w:tcW w:w="2657" w:type="dxa"/>
            <w:gridSpan w:val="3"/>
            <w:tcBorders>
              <w:bottom w:val="single" w:sz="4" w:space="0" w:color="auto"/>
            </w:tcBorders>
          </w:tcPr>
          <w:p w14:paraId="2BEE738F" w14:textId="77777777" w:rsidR="00D5245F" w:rsidRPr="005E1C12" w:rsidRDefault="00D5245F" w:rsidP="00B97D50">
            <w:pPr>
              <w:ind w:right="283"/>
              <w:jc w:val="both"/>
            </w:pPr>
          </w:p>
        </w:tc>
      </w:tr>
      <w:tr w:rsidR="00D5245F" w:rsidRPr="005E1C12" w14:paraId="20F8DB67" w14:textId="77777777" w:rsidTr="001D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930" w:type="dxa"/>
            <w:gridSpan w:val="4"/>
          </w:tcPr>
          <w:p w14:paraId="60EC8836" w14:textId="77777777" w:rsidR="00D5245F" w:rsidRPr="005E1C12" w:rsidRDefault="00D5245F" w:rsidP="00B97D50">
            <w:pPr>
              <w:ind w:right="283"/>
              <w:jc w:val="both"/>
            </w:pPr>
          </w:p>
        </w:tc>
        <w:tc>
          <w:tcPr>
            <w:tcW w:w="1415" w:type="dxa"/>
            <w:tcBorders>
              <w:top w:val="single" w:sz="4" w:space="0" w:color="auto"/>
            </w:tcBorders>
          </w:tcPr>
          <w:p w14:paraId="6D326E6F" w14:textId="77777777" w:rsidR="00D5245F" w:rsidRPr="005E1C12" w:rsidRDefault="00D5245F" w:rsidP="00B97D50">
            <w:pPr>
              <w:ind w:right="283"/>
              <w:jc w:val="center"/>
              <w:rPr>
                <w:sz w:val="16"/>
                <w:szCs w:val="16"/>
              </w:rPr>
            </w:pPr>
            <w:r w:rsidRPr="005E1C12">
              <w:rPr>
                <w:sz w:val="16"/>
                <w:szCs w:val="16"/>
              </w:rPr>
              <w:t>(Подпись)</w:t>
            </w:r>
          </w:p>
        </w:tc>
        <w:tc>
          <w:tcPr>
            <w:tcW w:w="853" w:type="dxa"/>
            <w:gridSpan w:val="2"/>
          </w:tcPr>
          <w:p w14:paraId="42C38AF7" w14:textId="77777777" w:rsidR="00D5245F" w:rsidRPr="005E1C12" w:rsidRDefault="00D5245F" w:rsidP="00B97D50">
            <w:pPr>
              <w:ind w:right="283"/>
              <w:jc w:val="center"/>
              <w:rPr>
                <w:sz w:val="16"/>
                <w:szCs w:val="16"/>
              </w:rPr>
            </w:pPr>
          </w:p>
        </w:tc>
        <w:tc>
          <w:tcPr>
            <w:tcW w:w="2657" w:type="dxa"/>
            <w:gridSpan w:val="3"/>
            <w:tcBorders>
              <w:top w:val="single" w:sz="4" w:space="0" w:color="auto"/>
            </w:tcBorders>
          </w:tcPr>
          <w:p w14:paraId="62B6FC45" w14:textId="77777777" w:rsidR="00D5245F" w:rsidRPr="005E1C12" w:rsidRDefault="00D5245F" w:rsidP="00B97D50">
            <w:pPr>
              <w:ind w:right="283"/>
              <w:jc w:val="center"/>
              <w:rPr>
                <w:sz w:val="16"/>
                <w:szCs w:val="16"/>
              </w:rPr>
            </w:pPr>
            <w:r w:rsidRPr="005E1C12">
              <w:rPr>
                <w:sz w:val="16"/>
                <w:szCs w:val="16"/>
              </w:rPr>
              <w:t>(Фамилия, Имя, Отчество)</w:t>
            </w:r>
          </w:p>
        </w:tc>
      </w:tr>
      <w:tr w:rsidR="00D5245F" w:rsidRPr="005E1C12" w14:paraId="76A196B4" w14:textId="77777777" w:rsidTr="001D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930" w:type="dxa"/>
            <w:gridSpan w:val="4"/>
          </w:tcPr>
          <w:p w14:paraId="0605CD52" w14:textId="77777777" w:rsidR="00D5245F" w:rsidRPr="005E1C12" w:rsidRDefault="00D5245F" w:rsidP="00B97D50">
            <w:pPr>
              <w:ind w:right="283"/>
              <w:jc w:val="both"/>
            </w:pPr>
          </w:p>
        </w:tc>
        <w:tc>
          <w:tcPr>
            <w:tcW w:w="1415" w:type="dxa"/>
          </w:tcPr>
          <w:p w14:paraId="27A28088" w14:textId="77777777" w:rsidR="00D5245F" w:rsidRPr="005E1C12" w:rsidRDefault="00D5245F" w:rsidP="00B97D50">
            <w:pPr>
              <w:ind w:right="283"/>
              <w:jc w:val="center"/>
              <w:rPr>
                <w:sz w:val="16"/>
                <w:szCs w:val="16"/>
              </w:rPr>
            </w:pPr>
          </w:p>
        </w:tc>
        <w:tc>
          <w:tcPr>
            <w:tcW w:w="853" w:type="dxa"/>
            <w:gridSpan w:val="2"/>
          </w:tcPr>
          <w:p w14:paraId="2029AEA9" w14:textId="77777777" w:rsidR="00D5245F" w:rsidRPr="005E1C12" w:rsidRDefault="00D5245F" w:rsidP="00B97D50">
            <w:pPr>
              <w:ind w:right="283"/>
              <w:jc w:val="center"/>
              <w:rPr>
                <w:sz w:val="16"/>
                <w:szCs w:val="16"/>
              </w:rPr>
            </w:pPr>
          </w:p>
        </w:tc>
        <w:tc>
          <w:tcPr>
            <w:tcW w:w="2657" w:type="dxa"/>
            <w:gridSpan w:val="3"/>
          </w:tcPr>
          <w:p w14:paraId="7A1E4748" w14:textId="77777777" w:rsidR="00D5245F" w:rsidRPr="005E1C12" w:rsidRDefault="00D5245F" w:rsidP="00B97D50">
            <w:pPr>
              <w:ind w:right="283"/>
              <w:jc w:val="center"/>
              <w:rPr>
                <w:sz w:val="16"/>
                <w:szCs w:val="16"/>
              </w:rPr>
            </w:pPr>
          </w:p>
        </w:tc>
      </w:tr>
      <w:tr w:rsidR="00D5245F" w:rsidRPr="005E1C12" w14:paraId="5C48A723" w14:textId="77777777" w:rsidTr="001D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930" w:type="dxa"/>
            <w:gridSpan w:val="4"/>
          </w:tcPr>
          <w:p w14:paraId="301F79D8" w14:textId="77777777" w:rsidR="00D5245F" w:rsidRPr="005E1C12" w:rsidRDefault="00D5245F" w:rsidP="00B97D50">
            <w:pPr>
              <w:ind w:right="283"/>
              <w:jc w:val="both"/>
            </w:pPr>
          </w:p>
        </w:tc>
        <w:tc>
          <w:tcPr>
            <w:tcW w:w="1415" w:type="dxa"/>
          </w:tcPr>
          <w:p w14:paraId="42921016" w14:textId="77777777" w:rsidR="00D5245F" w:rsidRPr="005E1C12" w:rsidRDefault="00D5245F" w:rsidP="00B97D50">
            <w:pPr>
              <w:ind w:right="283"/>
              <w:jc w:val="center"/>
              <w:rPr>
                <w:sz w:val="16"/>
                <w:szCs w:val="16"/>
              </w:rPr>
            </w:pPr>
          </w:p>
        </w:tc>
        <w:tc>
          <w:tcPr>
            <w:tcW w:w="853" w:type="dxa"/>
            <w:gridSpan w:val="2"/>
          </w:tcPr>
          <w:p w14:paraId="787FF3CE" w14:textId="77777777" w:rsidR="00D5245F" w:rsidRPr="005E1C12" w:rsidRDefault="00D5245F" w:rsidP="00B97D50">
            <w:pPr>
              <w:ind w:right="283"/>
              <w:jc w:val="center"/>
              <w:rPr>
                <w:sz w:val="16"/>
                <w:szCs w:val="16"/>
              </w:rPr>
            </w:pPr>
          </w:p>
        </w:tc>
        <w:tc>
          <w:tcPr>
            <w:tcW w:w="2657" w:type="dxa"/>
            <w:gridSpan w:val="3"/>
          </w:tcPr>
          <w:p w14:paraId="5FB9218A" w14:textId="77777777" w:rsidR="00D5245F" w:rsidRPr="005E1C12" w:rsidRDefault="00D5245F" w:rsidP="00B97D50">
            <w:pPr>
              <w:ind w:right="283"/>
              <w:jc w:val="center"/>
              <w:rPr>
                <w:sz w:val="16"/>
                <w:szCs w:val="16"/>
              </w:rPr>
            </w:pPr>
          </w:p>
        </w:tc>
      </w:tr>
      <w:tr w:rsidR="00D5245F" w:rsidRPr="005E1C12" w14:paraId="1E8B18F0" w14:textId="77777777" w:rsidTr="001D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930" w:type="dxa"/>
            <w:gridSpan w:val="4"/>
          </w:tcPr>
          <w:p w14:paraId="6A40DB27" w14:textId="77777777" w:rsidR="00D5245F" w:rsidRPr="00573DD3" w:rsidRDefault="00D5245F" w:rsidP="00B97D50">
            <w:pPr>
              <w:ind w:right="283"/>
              <w:jc w:val="both"/>
              <w:rPr>
                <w:sz w:val="28"/>
                <w:szCs w:val="28"/>
              </w:rPr>
            </w:pPr>
            <w:r w:rsidRPr="00573DD3">
              <w:rPr>
                <w:sz w:val="28"/>
                <w:szCs w:val="28"/>
              </w:rPr>
              <w:t>Секретарь конкурсной комиссии</w:t>
            </w:r>
          </w:p>
        </w:tc>
        <w:tc>
          <w:tcPr>
            <w:tcW w:w="1415" w:type="dxa"/>
            <w:tcBorders>
              <w:bottom w:val="single" w:sz="4" w:space="0" w:color="auto"/>
            </w:tcBorders>
          </w:tcPr>
          <w:p w14:paraId="55246785" w14:textId="77777777" w:rsidR="00D5245F" w:rsidRPr="005E1C12" w:rsidRDefault="00D5245F" w:rsidP="00B97D50">
            <w:pPr>
              <w:ind w:right="283"/>
              <w:jc w:val="center"/>
              <w:rPr>
                <w:sz w:val="16"/>
                <w:szCs w:val="16"/>
              </w:rPr>
            </w:pPr>
          </w:p>
        </w:tc>
        <w:tc>
          <w:tcPr>
            <w:tcW w:w="853" w:type="dxa"/>
            <w:gridSpan w:val="2"/>
          </w:tcPr>
          <w:p w14:paraId="70A438EC" w14:textId="77777777" w:rsidR="00D5245F" w:rsidRPr="005E1C12" w:rsidRDefault="00D5245F" w:rsidP="00B97D50">
            <w:pPr>
              <w:ind w:right="283"/>
              <w:jc w:val="center"/>
              <w:rPr>
                <w:sz w:val="16"/>
                <w:szCs w:val="16"/>
              </w:rPr>
            </w:pPr>
          </w:p>
        </w:tc>
        <w:tc>
          <w:tcPr>
            <w:tcW w:w="2657" w:type="dxa"/>
            <w:gridSpan w:val="3"/>
            <w:tcBorders>
              <w:bottom w:val="single" w:sz="4" w:space="0" w:color="auto"/>
            </w:tcBorders>
          </w:tcPr>
          <w:p w14:paraId="6728AD3E" w14:textId="77777777" w:rsidR="00D5245F" w:rsidRPr="005E1C12" w:rsidRDefault="00D5245F" w:rsidP="00B97D50">
            <w:pPr>
              <w:ind w:right="283"/>
              <w:jc w:val="center"/>
              <w:rPr>
                <w:sz w:val="16"/>
                <w:szCs w:val="16"/>
              </w:rPr>
            </w:pPr>
          </w:p>
        </w:tc>
      </w:tr>
      <w:tr w:rsidR="00D5245F" w:rsidRPr="005E1C12" w14:paraId="1B4EFDC0" w14:textId="77777777" w:rsidTr="001D18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930" w:type="dxa"/>
            <w:gridSpan w:val="4"/>
          </w:tcPr>
          <w:p w14:paraId="59487ADD" w14:textId="77777777" w:rsidR="00D5245F" w:rsidRPr="00573DD3" w:rsidRDefault="00D5245F" w:rsidP="00B97D50">
            <w:pPr>
              <w:ind w:right="283"/>
              <w:jc w:val="both"/>
              <w:rPr>
                <w:sz w:val="28"/>
                <w:szCs w:val="28"/>
              </w:rPr>
            </w:pPr>
          </w:p>
        </w:tc>
        <w:tc>
          <w:tcPr>
            <w:tcW w:w="1415" w:type="dxa"/>
            <w:tcBorders>
              <w:top w:val="single" w:sz="4" w:space="0" w:color="auto"/>
            </w:tcBorders>
          </w:tcPr>
          <w:p w14:paraId="4C9E5BA8" w14:textId="77777777" w:rsidR="00D5245F" w:rsidRPr="005E1C12" w:rsidRDefault="00D5245F" w:rsidP="00B97D50">
            <w:pPr>
              <w:ind w:right="283"/>
              <w:jc w:val="center"/>
              <w:rPr>
                <w:sz w:val="16"/>
                <w:szCs w:val="16"/>
              </w:rPr>
            </w:pPr>
            <w:r w:rsidRPr="005E1C12">
              <w:rPr>
                <w:sz w:val="16"/>
                <w:szCs w:val="16"/>
              </w:rPr>
              <w:t>(Подпись)</w:t>
            </w:r>
          </w:p>
        </w:tc>
        <w:tc>
          <w:tcPr>
            <w:tcW w:w="853" w:type="dxa"/>
            <w:gridSpan w:val="2"/>
          </w:tcPr>
          <w:p w14:paraId="722F2108" w14:textId="77777777" w:rsidR="00D5245F" w:rsidRPr="005E1C12" w:rsidRDefault="00D5245F" w:rsidP="00B97D50">
            <w:pPr>
              <w:ind w:right="283"/>
              <w:jc w:val="center"/>
              <w:rPr>
                <w:sz w:val="16"/>
                <w:szCs w:val="16"/>
              </w:rPr>
            </w:pPr>
          </w:p>
        </w:tc>
        <w:tc>
          <w:tcPr>
            <w:tcW w:w="2657" w:type="dxa"/>
            <w:gridSpan w:val="3"/>
            <w:tcBorders>
              <w:top w:val="single" w:sz="4" w:space="0" w:color="auto"/>
            </w:tcBorders>
          </w:tcPr>
          <w:p w14:paraId="15132A6B" w14:textId="77777777" w:rsidR="00D5245F" w:rsidRPr="005E1C12" w:rsidRDefault="00D5245F" w:rsidP="00B97D50">
            <w:pPr>
              <w:ind w:right="283"/>
              <w:jc w:val="center"/>
              <w:rPr>
                <w:sz w:val="16"/>
                <w:szCs w:val="16"/>
              </w:rPr>
            </w:pPr>
            <w:r w:rsidRPr="005E1C12">
              <w:rPr>
                <w:sz w:val="16"/>
                <w:szCs w:val="16"/>
              </w:rPr>
              <w:t>(Фамилия, Имя, Отчество)</w:t>
            </w:r>
          </w:p>
        </w:tc>
      </w:tr>
    </w:tbl>
    <w:p w14:paraId="40696F0A" w14:textId="77777777" w:rsidR="006F256E" w:rsidRDefault="006F256E" w:rsidP="00BC4D12">
      <w:pPr>
        <w:rPr>
          <w:i/>
          <w:sz w:val="28"/>
          <w:szCs w:val="28"/>
        </w:rPr>
      </w:pPr>
    </w:p>
    <w:sectPr w:rsidR="006F256E" w:rsidSect="00FA3809">
      <w:pgSz w:w="11906" w:h="16838" w:code="9"/>
      <w:pgMar w:top="709" w:right="566" w:bottom="42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A404" w14:textId="77777777" w:rsidR="003835B1" w:rsidRDefault="003835B1">
      <w:r>
        <w:separator/>
      </w:r>
    </w:p>
  </w:endnote>
  <w:endnote w:type="continuationSeparator" w:id="0">
    <w:p w14:paraId="75B5504A" w14:textId="77777777" w:rsidR="003835B1" w:rsidRDefault="00383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C4FC" w14:textId="77777777" w:rsidR="000839F4" w:rsidRDefault="00562EC9" w:rsidP="00515CCF">
    <w:pPr>
      <w:pStyle w:val="a8"/>
      <w:framePr w:wrap="auto" w:vAnchor="text" w:hAnchor="margin" w:xAlign="right" w:y="1"/>
      <w:rPr>
        <w:rStyle w:val="a7"/>
      </w:rPr>
    </w:pPr>
    <w:r>
      <w:rPr>
        <w:rStyle w:val="a7"/>
      </w:rPr>
      <w:fldChar w:fldCharType="begin"/>
    </w:r>
    <w:r w:rsidR="000839F4">
      <w:rPr>
        <w:rStyle w:val="a7"/>
      </w:rPr>
      <w:instrText xml:space="preserve">PAGE  </w:instrText>
    </w:r>
    <w:r>
      <w:rPr>
        <w:rStyle w:val="a7"/>
      </w:rPr>
      <w:fldChar w:fldCharType="separate"/>
    </w:r>
    <w:r w:rsidR="000839F4">
      <w:rPr>
        <w:rStyle w:val="a7"/>
        <w:noProof/>
      </w:rPr>
      <w:t>37</w:t>
    </w:r>
    <w:r>
      <w:rPr>
        <w:rStyle w:val="a7"/>
      </w:rPr>
      <w:fldChar w:fldCharType="end"/>
    </w:r>
  </w:p>
  <w:p w14:paraId="1901E518" w14:textId="77777777" w:rsidR="000839F4" w:rsidRDefault="000839F4" w:rsidP="00515CCF">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19397" w14:textId="77777777" w:rsidR="000839F4" w:rsidRDefault="00562EC9" w:rsidP="00515CCF">
    <w:pPr>
      <w:pStyle w:val="a8"/>
      <w:framePr w:wrap="auto" w:vAnchor="text" w:hAnchor="margin" w:xAlign="right" w:y="193"/>
      <w:rPr>
        <w:rStyle w:val="a7"/>
      </w:rPr>
    </w:pPr>
    <w:r>
      <w:rPr>
        <w:rStyle w:val="a7"/>
      </w:rPr>
      <w:fldChar w:fldCharType="begin"/>
    </w:r>
    <w:r w:rsidR="000839F4">
      <w:rPr>
        <w:rStyle w:val="a7"/>
      </w:rPr>
      <w:instrText xml:space="preserve">PAGE  </w:instrText>
    </w:r>
    <w:r>
      <w:rPr>
        <w:rStyle w:val="a7"/>
      </w:rPr>
      <w:fldChar w:fldCharType="separate"/>
    </w:r>
    <w:r w:rsidR="003C397C">
      <w:rPr>
        <w:rStyle w:val="a7"/>
        <w:noProof/>
      </w:rPr>
      <w:t>11</w:t>
    </w:r>
    <w:r>
      <w:rPr>
        <w:rStyle w:val="a7"/>
      </w:rPr>
      <w:fldChar w:fldCharType="end"/>
    </w:r>
  </w:p>
  <w:p w14:paraId="3757E3CB" w14:textId="77777777" w:rsidR="000839F4" w:rsidRDefault="000839F4" w:rsidP="00BC4D12">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0968" w14:textId="77777777" w:rsidR="003835B1" w:rsidRDefault="003835B1">
      <w:r>
        <w:separator/>
      </w:r>
    </w:p>
  </w:footnote>
  <w:footnote w:type="continuationSeparator" w:id="0">
    <w:p w14:paraId="3CC92DB4" w14:textId="77777777" w:rsidR="003835B1" w:rsidRDefault="003835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32AE"/>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15:restartNumberingAfterBreak="0">
    <w:nsid w:val="02604AA7"/>
    <w:multiLevelType w:val="hybridMultilevel"/>
    <w:tmpl w:val="76BEC1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C903D6"/>
    <w:multiLevelType w:val="hybridMultilevel"/>
    <w:tmpl w:val="51B04B6E"/>
    <w:lvl w:ilvl="0" w:tplc="A1C0CC18">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CCE5B03"/>
    <w:multiLevelType w:val="hybridMultilevel"/>
    <w:tmpl w:val="000C0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467E66"/>
    <w:multiLevelType w:val="multilevel"/>
    <w:tmpl w:val="6A7EDC80"/>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1A77716D"/>
    <w:multiLevelType w:val="hybridMultilevel"/>
    <w:tmpl w:val="38F43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083092"/>
    <w:multiLevelType w:val="hybridMultilevel"/>
    <w:tmpl w:val="07B4E83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9BF11C9"/>
    <w:multiLevelType w:val="hybridMultilevel"/>
    <w:tmpl w:val="448892A8"/>
    <w:lvl w:ilvl="0" w:tplc="733407FA">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F13061A"/>
    <w:multiLevelType w:val="hybridMultilevel"/>
    <w:tmpl w:val="8434349A"/>
    <w:lvl w:ilvl="0" w:tplc="6380B07C">
      <w:start w:val="1"/>
      <w:numFmt w:val="decimal"/>
      <w:lvlText w:val="%1."/>
      <w:lvlJc w:val="left"/>
      <w:pPr>
        <w:tabs>
          <w:tab w:val="num" w:pos="720"/>
        </w:tabs>
        <w:ind w:left="720" w:hanging="360"/>
      </w:pPr>
      <w:rPr>
        <w:rFonts w:cs="Times New Roman" w:hint="default"/>
        <w:b/>
        <w:i w:val="0"/>
      </w:rPr>
    </w:lvl>
    <w:lvl w:ilvl="1" w:tplc="F9EC8FF8">
      <w:numFmt w:val="none"/>
      <w:lvlText w:val=""/>
      <w:lvlJc w:val="left"/>
      <w:pPr>
        <w:tabs>
          <w:tab w:val="num" w:pos="360"/>
        </w:tabs>
      </w:pPr>
      <w:rPr>
        <w:rFonts w:cs="Times New Roman"/>
      </w:rPr>
    </w:lvl>
    <w:lvl w:ilvl="2" w:tplc="B8E23B92">
      <w:numFmt w:val="none"/>
      <w:lvlText w:val=""/>
      <w:lvlJc w:val="left"/>
      <w:pPr>
        <w:tabs>
          <w:tab w:val="num" w:pos="360"/>
        </w:tabs>
      </w:pPr>
      <w:rPr>
        <w:rFonts w:cs="Times New Roman"/>
      </w:rPr>
    </w:lvl>
    <w:lvl w:ilvl="3" w:tplc="D4925B5C">
      <w:numFmt w:val="none"/>
      <w:lvlText w:val=""/>
      <w:lvlJc w:val="left"/>
      <w:pPr>
        <w:tabs>
          <w:tab w:val="num" w:pos="360"/>
        </w:tabs>
      </w:pPr>
      <w:rPr>
        <w:rFonts w:cs="Times New Roman"/>
      </w:rPr>
    </w:lvl>
    <w:lvl w:ilvl="4" w:tplc="2D4E5B5A">
      <w:numFmt w:val="none"/>
      <w:lvlText w:val=""/>
      <w:lvlJc w:val="left"/>
      <w:pPr>
        <w:tabs>
          <w:tab w:val="num" w:pos="360"/>
        </w:tabs>
      </w:pPr>
      <w:rPr>
        <w:rFonts w:cs="Times New Roman"/>
      </w:rPr>
    </w:lvl>
    <w:lvl w:ilvl="5" w:tplc="0032BC28">
      <w:numFmt w:val="none"/>
      <w:lvlText w:val=""/>
      <w:lvlJc w:val="left"/>
      <w:pPr>
        <w:tabs>
          <w:tab w:val="num" w:pos="360"/>
        </w:tabs>
      </w:pPr>
      <w:rPr>
        <w:rFonts w:cs="Times New Roman"/>
      </w:rPr>
    </w:lvl>
    <w:lvl w:ilvl="6" w:tplc="C67E721E">
      <w:numFmt w:val="none"/>
      <w:lvlText w:val=""/>
      <w:lvlJc w:val="left"/>
      <w:pPr>
        <w:tabs>
          <w:tab w:val="num" w:pos="360"/>
        </w:tabs>
      </w:pPr>
      <w:rPr>
        <w:rFonts w:cs="Times New Roman"/>
      </w:rPr>
    </w:lvl>
    <w:lvl w:ilvl="7" w:tplc="75C445F0">
      <w:numFmt w:val="none"/>
      <w:lvlText w:val=""/>
      <w:lvlJc w:val="left"/>
      <w:pPr>
        <w:tabs>
          <w:tab w:val="num" w:pos="360"/>
        </w:tabs>
      </w:pPr>
      <w:rPr>
        <w:rFonts w:cs="Times New Roman"/>
      </w:rPr>
    </w:lvl>
    <w:lvl w:ilvl="8" w:tplc="5C00E922">
      <w:numFmt w:val="none"/>
      <w:lvlText w:val=""/>
      <w:lvlJc w:val="left"/>
      <w:pPr>
        <w:tabs>
          <w:tab w:val="num" w:pos="360"/>
        </w:tabs>
      </w:pPr>
      <w:rPr>
        <w:rFonts w:cs="Times New Roman"/>
      </w:rPr>
    </w:lvl>
  </w:abstractNum>
  <w:abstractNum w:abstractNumId="9" w15:restartNumberingAfterBreak="0">
    <w:nsid w:val="44BE704A"/>
    <w:multiLevelType w:val="hybridMultilevel"/>
    <w:tmpl w:val="3528C78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6B625B77"/>
    <w:multiLevelType w:val="hybridMultilevel"/>
    <w:tmpl w:val="E20C9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6D8B4320"/>
    <w:multiLevelType w:val="hybridMultilevel"/>
    <w:tmpl w:val="BEB0F7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7234703"/>
    <w:multiLevelType w:val="hybridMultilevel"/>
    <w:tmpl w:val="4E92C6F8"/>
    <w:lvl w:ilvl="0" w:tplc="A448085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num w:numId="1">
    <w:abstractNumId w:val="0"/>
  </w:num>
  <w:num w:numId="2">
    <w:abstractNumId w:val="8"/>
  </w:num>
  <w:num w:numId="3">
    <w:abstractNumId w:val="12"/>
  </w:num>
  <w:num w:numId="4">
    <w:abstractNumId w:val="2"/>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10"/>
  </w:num>
  <w:num w:numId="9">
    <w:abstractNumId w:val="7"/>
  </w:num>
  <w:num w:numId="10">
    <w:abstractNumId w:val="5"/>
  </w:num>
  <w:num w:numId="11">
    <w:abstractNumId w:val="3"/>
  </w:num>
  <w:num w:numId="12">
    <w:abstractNumId w:val="4"/>
  </w:num>
  <w:num w:numId="1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CCF"/>
    <w:rsid w:val="0000294E"/>
    <w:rsid w:val="00004070"/>
    <w:rsid w:val="000046BD"/>
    <w:rsid w:val="00004E41"/>
    <w:rsid w:val="0000527B"/>
    <w:rsid w:val="00005B17"/>
    <w:rsid w:val="000060EC"/>
    <w:rsid w:val="00006F13"/>
    <w:rsid w:val="00007B22"/>
    <w:rsid w:val="00011FF9"/>
    <w:rsid w:val="00012EA6"/>
    <w:rsid w:val="0001371A"/>
    <w:rsid w:val="00014E63"/>
    <w:rsid w:val="00015322"/>
    <w:rsid w:val="000167B2"/>
    <w:rsid w:val="00017165"/>
    <w:rsid w:val="00020A93"/>
    <w:rsid w:val="000219A9"/>
    <w:rsid w:val="00023905"/>
    <w:rsid w:val="00025FF1"/>
    <w:rsid w:val="00026559"/>
    <w:rsid w:val="00030563"/>
    <w:rsid w:val="00030E0A"/>
    <w:rsid w:val="00031187"/>
    <w:rsid w:val="000313CC"/>
    <w:rsid w:val="00031DB7"/>
    <w:rsid w:val="000329F0"/>
    <w:rsid w:val="00032E73"/>
    <w:rsid w:val="000339DF"/>
    <w:rsid w:val="00034EF8"/>
    <w:rsid w:val="00037C78"/>
    <w:rsid w:val="00037CEC"/>
    <w:rsid w:val="0004038F"/>
    <w:rsid w:val="00042BDD"/>
    <w:rsid w:val="00042CF2"/>
    <w:rsid w:val="00042D6F"/>
    <w:rsid w:val="0004368E"/>
    <w:rsid w:val="00045583"/>
    <w:rsid w:val="00045F2B"/>
    <w:rsid w:val="0005396F"/>
    <w:rsid w:val="00055427"/>
    <w:rsid w:val="00055591"/>
    <w:rsid w:val="000555FC"/>
    <w:rsid w:val="00055958"/>
    <w:rsid w:val="0005621B"/>
    <w:rsid w:val="00056A2D"/>
    <w:rsid w:val="000609BC"/>
    <w:rsid w:val="000616B3"/>
    <w:rsid w:val="00061ED1"/>
    <w:rsid w:val="000625C3"/>
    <w:rsid w:val="00063178"/>
    <w:rsid w:val="00063C5D"/>
    <w:rsid w:val="000641FE"/>
    <w:rsid w:val="000656AA"/>
    <w:rsid w:val="00066276"/>
    <w:rsid w:val="00066970"/>
    <w:rsid w:val="00066D45"/>
    <w:rsid w:val="00066F9C"/>
    <w:rsid w:val="00067785"/>
    <w:rsid w:val="00067F96"/>
    <w:rsid w:val="0007132E"/>
    <w:rsid w:val="000714F2"/>
    <w:rsid w:val="00071915"/>
    <w:rsid w:val="00072498"/>
    <w:rsid w:val="00072849"/>
    <w:rsid w:val="00072CAB"/>
    <w:rsid w:val="0007332C"/>
    <w:rsid w:val="0007433A"/>
    <w:rsid w:val="000746B1"/>
    <w:rsid w:val="000754F7"/>
    <w:rsid w:val="00075E56"/>
    <w:rsid w:val="000762D9"/>
    <w:rsid w:val="00077647"/>
    <w:rsid w:val="00081F89"/>
    <w:rsid w:val="000823A6"/>
    <w:rsid w:val="00082A75"/>
    <w:rsid w:val="000836BA"/>
    <w:rsid w:val="000839F4"/>
    <w:rsid w:val="0008476A"/>
    <w:rsid w:val="000847CE"/>
    <w:rsid w:val="00086913"/>
    <w:rsid w:val="00090B06"/>
    <w:rsid w:val="00091325"/>
    <w:rsid w:val="00092C96"/>
    <w:rsid w:val="000931DE"/>
    <w:rsid w:val="000A0888"/>
    <w:rsid w:val="000A22EC"/>
    <w:rsid w:val="000A73CB"/>
    <w:rsid w:val="000A786C"/>
    <w:rsid w:val="000B0B62"/>
    <w:rsid w:val="000B5842"/>
    <w:rsid w:val="000B603D"/>
    <w:rsid w:val="000B6963"/>
    <w:rsid w:val="000B72EB"/>
    <w:rsid w:val="000C2083"/>
    <w:rsid w:val="000C3BDE"/>
    <w:rsid w:val="000C4774"/>
    <w:rsid w:val="000C4A1A"/>
    <w:rsid w:val="000C538F"/>
    <w:rsid w:val="000C546B"/>
    <w:rsid w:val="000C5FE2"/>
    <w:rsid w:val="000C6081"/>
    <w:rsid w:val="000C609A"/>
    <w:rsid w:val="000C6604"/>
    <w:rsid w:val="000D00E1"/>
    <w:rsid w:val="000D1F51"/>
    <w:rsid w:val="000D2961"/>
    <w:rsid w:val="000D29C0"/>
    <w:rsid w:val="000D397C"/>
    <w:rsid w:val="000D4D48"/>
    <w:rsid w:val="000D5F36"/>
    <w:rsid w:val="000D6CC9"/>
    <w:rsid w:val="000E04C5"/>
    <w:rsid w:val="000E1D31"/>
    <w:rsid w:val="000E24F5"/>
    <w:rsid w:val="000E25BB"/>
    <w:rsid w:val="000E2839"/>
    <w:rsid w:val="000E2EBC"/>
    <w:rsid w:val="000E4479"/>
    <w:rsid w:val="000E507F"/>
    <w:rsid w:val="000E62F4"/>
    <w:rsid w:val="000E78BE"/>
    <w:rsid w:val="000F2704"/>
    <w:rsid w:val="000F6483"/>
    <w:rsid w:val="000F7DB4"/>
    <w:rsid w:val="0010274C"/>
    <w:rsid w:val="00102A63"/>
    <w:rsid w:val="00102C25"/>
    <w:rsid w:val="00103CEC"/>
    <w:rsid w:val="00103D1C"/>
    <w:rsid w:val="001061D6"/>
    <w:rsid w:val="00106A5A"/>
    <w:rsid w:val="00110C87"/>
    <w:rsid w:val="001119A9"/>
    <w:rsid w:val="00111D9E"/>
    <w:rsid w:val="001138CA"/>
    <w:rsid w:val="001169AE"/>
    <w:rsid w:val="00116EE5"/>
    <w:rsid w:val="00117042"/>
    <w:rsid w:val="00117CBA"/>
    <w:rsid w:val="001202C1"/>
    <w:rsid w:val="00120F4B"/>
    <w:rsid w:val="00120FB2"/>
    <w:rsid w:val="00125855"/>
    <w:rsid w:val="00126304"/>
    <w:rsid w:val="0012680E"/>
    <w:rsid w:val="00126C31"/>
    <w:rsid w:val="00130F97"/>
    <w:rsid w:val="00134A8B"/>
    <w:rsid w:val="001408C4"/>
    <w:rsid w:val="001468BD"/>
    <w:rsid w:val="001472F9"/>
    <w:rsid w:val="001479EE"/>
    <w:rsid w:val="00151948"/>
    <w:rsid w:val="00151E1F"/>
    <w:rsid w:val="00151FBB"/>
    <w:rsid w:val="00161521"/>
    <w:rsid w:val="0016199A"/>
    <w:rsid w:val="00161C07"/>
    <w:rsid w:val="00161E77"/>
    <w:rsid w:val="0016255B"/>
    <w:rsid w:val="00162709"/>
    <w:rsid w:val="001632A9"/>
    <w:rsid w:val="00163FCC"/>
    <w:rsid w:val="00166302"/>
    <w:rsid w:val="0016717D"/>
    <w:rsid w:val="00167758"/>
    <w:rsid w:val="0016776D"/>
    <w:rsid w:val="00170726"/>
    <w:rsid w:val="001714C1"/>
    <w:rsid w:val="0017299F"/>
    <w:rsid w:val="00173121"/>
    <w:rsid w:val="001740E3"/>
    <w:rsid w:val="001743D2"/>
    <w:rsid w:val="00174E61"/>
    <w:rsid w:val="00177AB3"/>
    <w:rsid w:val="001828AA"/>
    <w:rsid w:val="001828E3"/>
    <w:rsid w:val="0018387A"/>
    <w:rsid w:val="00185A11"/>
    <w:rsid w:val="001872FD"/>
    <w:rsid w:val="00187EAC"/>
    <w:rsid w:val="00191D26"/>
    <w:rsid w:val="00192DD3"/>
    <w:rsid w:val="0019301D"/>
    <w:rsid w:val="001937EA"/>
    <w:rsid w:val="001958FA"/>
    <w:rsid w:val="0019608A"/>
    <w:rsid w:val="00196F2F"/>
    <w:rsid w:val="00197832"/>
    <w:rsid w:val="001A1A2A"/>
    <w:rsid w:val="001A2211"/>
    <w:rsid w:val="001A265F"/>
    <w:rsid w:val="001A364F"/>
    <w:rsid w:val="001A40D4"/>
    <w:rsid w:val="001A4721"/>
    <w:rsid w:val="001A752C"/>
    <w:rsid w:val="001A7A9C"/>
    <w:rsid w:val="001B0B62"/>
    <w:rsid w:val="001B0EF0"/>
    <w:rsid w:val="001B13E9"/>
    <w:rsid w:val="001B212E"/>
    <w:rsid w:val="001B2D63"/>
    <w:rsid w:val="001B4518"/>
    <w:rsid w:val="001B4F38"/>
    <w:rsid w:val="001B57F1"/>
    <w:rsid w:val="001B5AAC"/>
    <w:rsid w:val="001C114A"/>
    <w:rsid w:val="001C2301"/>
    <w:rsid w:val="001C35E9"/>
    <w:rsid w:val="001C397E"/>
    <w:rsid w:val="001C4FD0"/>
    <w:rsid w:val="001C60D0"/>
    <w:rsid w:val="001C7B65"/>
    <w:rsid w:val="001D0EE1"/>
    <w:rsid w:val="001D18E0"/>
    <w:rsid w:val="001D1AEB"/>
    <w:rsid w:val="001D1B5E"/>
    <w:rsid w:val="001D22BC"/>
    <w:rsid w:val="001D2579"/>
    <w:rsid w:val="001D3AFA"/>
    <w:rsid w:val="001D413B"/>
    <w:rsid w:val="001D49FE"/>
    <w:rsid w:val="001D4E41"/>
    <w:rsid w:val="001D5F37"/>
    <w:rsid w:val="001D5FDB"/>
    <w:rsid w:val="001D758F"/>
    <w:rsid w:val="001E08F8"/>
    <w:rsid w:val="001E15B5"/>
    <w:rsid w:val="001E1898"/>
    <w:rsid w:val="001E5508"/>
    <w:rsid w:val="001E617E"/>
    <w:rsid w:val="001E71EA"/>
    <w:rsid w:val="001E765B"/>
    <w:rsid w:val="001F16F4"/>
    <w:rsid w:val="001F2984"/>
    <w:rsid w:val="001F4E3E"/>
    <w:rsid w:val="001F5EA3"/>
    <w:rsid w:val="001F6780"/>
    <w:rsid w:val="001F6D03"/>
    <w:rsid w:val="001F72F1"/>
    <w:rsid w:val="001F7D61"/>
    <w:rsid w:val="002000CC"/>
    <w:rsid w:val="0020064E"/>
    <w:rsid w:val="00200B03"/>
    <w:rsid w:val="00202D2B"/>
    <w:rsid w:val="00203659"/>
    <w:rsid w:val="00204860"/>
    <w:rsid w:val="0020605A"/>
    <w:rsid w:val="00211414"/>
    <w:rsid w:val="00212473"/>
    <w:rsid w:val="002137C7"/>
    <w:rsid w:val="00213A0F"/>
    <w:rsid w:val="00213AE0"/>
    <w:rsid w:val="00215CF2"/>
    <w:rsid w:val="002174D9"/>
    <w:rsid w:val="00220303"/>
    <w:rsid w:val="00220E70"/>
    <w:rsid w:val="00223409"/>
    <w:rsid w:val="0022446A"/>
    <w:rsid w:val="002271B9"/>
    <w:rsid w:val="002278DA"/>
    <w:rsid w:val="00227D0E"/>
    <w:rsid w:val="00230A0D"/>
    <w:rsid w:val="00230AD5"/>
    <w:rsid w:val="0023205D"/>
    <w:rsid w:val="002326D3"/>
    <w:rsid w:val="00233760"/>
    <w:rsid w:val="00236973"/>
    <w:rsid w:val="00237320"/>
    <w:rsid w:val="00240DC9"/>
    <w:rsid w:val="00242000"/>
    <w:rsid w:val="0024234E"/>
    <w:rsid w:val="0024266D"/>
    <w:rsid w:val="00242C4A"/>
    <w:rsid w:val="00243130"/>
    <w:rsid w:val="00243264"/>
    <w:rsid w:val="00243E53"/>
    <w:rsid w:val="0024419F"/>
    <w:rsid w:val="00244C47"/>
    <w:rsid w:val="00251313"/>
    <w:rsid w:val="00251763"/>
    <w:rsid w:val="00252B71"/>
    <w:rsid w:val="00253DBF"/>
    <w:rsid w:val="00254DF4"/>
    <w:rsid w:val="00255DBD"/>
    <w:rsid w:val="0025634B"/>
    <w:rsid w:val="00260797"/>
    <w:rsid w:val="00260C9C"/>
    <w:rsid w:val="00261858"/>
    <w:rsid w:val="00262158"/>
    <w:rsid w:val="00262711"/>
    <w:rsid w:val="00263A75"/>
    <w:rsid w:val="00263C01"/>
    <w:rsid w:val="0026464E"/>
    <w:rsid w:val="00265068"/>
    <w:rsid w:val="0026569E"/>
    <w:rsid w:val="00265A1E"/>
    <w:rsid w:val="00266029"/>
    <w:rsid w:val="0026652E"/>
    <w:rsid w:val="0027114A"/>
    <w:rsid w:val="00272EF5"/>
    <w:rsid w:val="00273F05"/>
    <w:rsid w:val="00274AB1"/>
    <w:rsid w:val="00276DEE"/>
    <w:rsid w:val="002805C5"/>
    <w:rsid w:val="002819BC"/>
    <w:rsid w:val="00281C78"/>
    <w:rsid w:val="0028227B"/>
    <w:rsid w:val="0028291D"/>
    <w:rsid w:val="00283A30"/>
    <w:rsid w:val="0028594A"/>
    <w:rsid w:val="002860CC"/>
    <w:rsid w:val="00287B38"/>
    <w:rsid w:val="0029042F"/>
    <w:rsid w:val="002908B1"/>
    <w:rsid w:val="00290CE7"/>
    <w:rsid w:val="00290F1D"/>
    <w:rsid w:val="002A025F"/>
    <w:rsid w:val="002A0CBB"/>
    <w:rsid w:val="002A17E8"/>
    <w:rsid w:val="002A2874"/>
    <w:rsid w:val="002A29EB"/>
    <w:rsid w:val="002A43A2"/>
    <w:rsid w:val="002B138E"/>
    <w:rsid w:val="002B3D3C"/>
    <w:rsid w:val="002B3DD1"/>
    <w:rsid w:val="002B69B2"/>
    <w:rsid w:val="002C218A"/>
    <w:rsid w:val="002C2981"/>
    <w:rsid w:val="002C426D"/>
    <w:rsid w:val="002C470D"/>
    <w:rsid w:val="002C4E5A"/>
    <w:rsid w:val="002C7B99"/>
    <w:rsid w:val="002D05C5"/>
    <w:rsid w:val="002D0E9E"/>
    <w:rsid w:val="002D2166"/>
    <w:rsid w:val="002D2612"/>
    <w:rsid w:val="002D2646"/>
    <w:rsid w:val="002D2878"/>
    <w:rsid w:val="002D3108"/>
    <w:rsid w:val="002D41FC"/>
    <w:rsid w:val="002D4A77"/>
    <w:rsid w:val="002D5257"/>
    <w:rsid w:val="002D6575"/>
    <w:rsid w:val="002D6736"/>
    <w:rsid w:val="002D688F"/>
    <w:rsid w:val="002D6F20"/>
    <w:rsid w:val="002D7259"/>
    <w:rsid w:val="002E01CC"/>
    <w:rsid w:val="002E116A"/>
    <w:rsid w:val="002E61D4"/>
    <w:rsid w:val="002F0B57"/>
    <w:rsid w:val="002F1EAA"/>
    <w:rsid w:val="002F3591"/>
    <w:rsid w:val="002F3983"/>
    <w:rsid w:val="002F4529"/>
    <w:rsid w:val="002F48DD"/>
    <w:rsid w:val="002F6C92"/>
    <w:rsid w:val="0030023E"/>
    <w:rsid w:val="003005B7"/>
    <w:rsid w:val="0030094E"/>
    <w:rsid w:val="00301C14"/>
    <w:rsid w:val="00302D71"/>
    <w:rsid w:val="00303637"/>
    <w:rsid w:val="00304B25"/>
    <w:rsid w:val="00304E22"/>
    <w:rsid w:val="003066DB"/>
    <w:rsid w:val="0030792A"/>
    <w:rsid w:val="003122C9"/>
    <w:rsid w:val="00312929"/>
    <w:rsid w:val="003135C6"/>
    <w:rsid w:val="003136CB"/>
    <w:rsid w:val="00313C8C"/>
    <w:rsid w:val="00314794"/>
    <w:rsid w:val="003167D3"/>
    <w:rsid w:val="00317659"/>
    <w:rsid w:val="0031783C"/>
    <w:rsid w:val="00317D96"/>
    <w:rsid w:val="003224B6"/>
    <w:rsid w:val="00322E32"/>
    <w:rsid w:val="003232B8"/>
    <w:rsid w:val="0032485D"/>
    <w:rsid w:val="00325295"/>
    <w:rsid w:val="00330F08"/>
    <w:rsid w:val="0033287C"/>
    <w:rsid w:val="00333EAA"/>
    <w:rsid w:val="003341CF"/>
    <w:rsid w:val="0033448D"/>
    <w:rsid w:val="00336ECB"/>
    <w:rsid w:val="003414E8"/>
    <w:rsid w:val="003429B4"/>
    <w:rsid w:val="00343739"/>
    <w:rsid w:val="00343836"/>
    <w:rsid w:val="003438D4"/>
    <w:rsid w:val="003453BA"/>
    <w:rsid w:val="00345640"/>
    <w:rsid w:val="0034620B"/>
    <w:rsid w:val="0034652F"/>
    <w:rsid w:val="00346F35"/>
    <w:rsid w:val="003470CC"/>
    <w:rsid w:val="0035233D"/>
    <w:rsid w:val="003524B2"/>
    <w:rsid w:val="00353C35"/>
    <w:rsid w:val="00354A6B"/>
    <w:rsid w:val="00355B03"/>
    <w:rsid w:val="003572C9"/>
    <w:rsid w:val="00361823"/>
    <w:rsid w:val="00362877"/>
    <w:rsid w:val="0036558F"/>
    <w:rsid w:val="003678BF"/>
    <w:rsid w:val="003700E5"/>
    <w:rsid w:val="003707CD"/>
    <w:rsid w:val="003719A6"/>
    <w:rsid w:val="00371EFC"/>
    <w:rsid w:val="00373AEF"/>
    <w:rsid w:val="0037607B"/>
    <w:rsid w:val="00376DD3"/>
    <w:rsid w:val="00377D45"/>
    <w:rsid w:val="00380DF9"/>
    <w:rsid w:val="00381322"/>
    <w:rsid w:val="003835B1"/>
    <w:rsid w:val="0038387B"/>
    <w:rsid w:val="0038550A"/>
    <w:rsid w:val="003868F8"/>
    <w:rsid w:val="00387197"/>
    <w:rsid w:val="00390485"/>
    <w:rsid w:val="00390A25"/>
    <w:rsid w:val="00391885"/>
    <w:rsid w:val="00392DD0"/>
    <w:rsid w:val="00394C18"/>
    <w:rsid w:val="00395844"/>
    <w:rsid w:val="00396DA4"/>
    <w:rsid w:val="003A1F8A"/>
    <w:rsid w:val="003A2775"/>
    <w:rsid w:val="003A279D"/>
    <w:rsid w:val="003A2A6A"/>
    <w:rsid w:val="003A309F"/>
    <w:rsid w:val="003A33EE"/>
    <w:rsid w:val="003A375B"/>
    <w:rsid w:val="003A3DC8"/>
    <w:rsid w:val="003A4ACF"/>
    <w:rsid w:val="003A69F7"/>
    <w:rsid w:val="003A7A51"/>
    <w:rsid w:val="003B005E"/>
    <w:rsid w:val="003B08CD"/>
    <w:rsid w:val="003B13EB"/>
    <w:rsid w:val="003B155F"/>
    <w:rsid w:val="003B3DEA"/>
    <w:rsid w:val="003B5A5A"/>
    <w:rsid w:val="003C0474"/>
    <w:rsid w:val="003C0738"/>
    <w:rsid w:val="003C0AD3"/>
    <w:rsid w:val="003C397C"/>
    <w:rsid w:val="003C474F"/>
    <w:rsid w:val="003C4AC1"/>
    <w:rsid w:val="003C5BE1"/>
    <w:rsid w:val="003D03B2"/>
    <w:rsid w:val="003D086B"/>
    <w:rsid w:val="003D0E70"/>
    <w:rsid w:val="003D104E"/>
    <w:rsid w:val="003D17AD"/>
    <w:rsid w:val="003D2093"/>
    <w:rsid w:val="003D23D6"/>
    <w:rsid w:val="003D26BA"/>
    <w:rsid w:val="003D2D5C"/>
    <w:rsid w:val="003D335B"/>
    <w:rsid w:val="003D352A"/>
    <w:rsid w:val="003D3E6C"/>
    <w:rsid w:val="003D4E4E"/>
    <w:rsid w:val="003D571F"/>
    <w:rsid w:val="003D6087"/>
    <w:rsid w:val="003D6E1E"/>
    <w:rsid w:val="003D6F68"/>
    <w:rsid w:val="003D752B"/>
    <w:rsid w:val="003E256C"/>
    <w:rsid w:val="003E291A"/>
    <w:rsid w:val="003E2A19"/>
    <w:rsid w:val="003E2CF9"/>
    <w:rsid w:val="003E303B"/>
    <w:rsid w:val="003E34DE"/>
    <w:rsid w:val="003E4482"/>
    <w:rsid w:val="003E4A86"/>
    <w:rsid w:val="003E56AA"/>
    <w:rsid w:val="003E6B32"/>
    <w:rsid w:val="003E6DBB"/>
    <w:rsid w:val="003E71E5"/>
    <w:rsid w:val="003E7739"/>
    <w:rsid w:val="003F0D4F"/>
    <w:rsid w:val="003F2DE7"/>
    <w:rsid w:val="003F54C9"/>
    <w:rsid w:val="003F58C4"/>
    <w:rsid w:val="003F686D"/>
    <w:rsid w:val="003F6EED"/>
    <w:rsid w:val="00400A41"/>
    <w:rsid w:val="00400AAC"/>
    <w:rsid w:val="00401EEB"/>
    <w:rsid w:val="004024FA"/>
    <w:rsid w:val="00403D8A"/>
    <w:rsid w:val="00404F88"/>
    <w:rsid w:val="00406103"/>
    <w:rsid w:val="00406EE9"/>
    <w:rsid w:val="0040779F"/>
    <w:rsid w:val="00407885"/>
    <w:rsid w:val="00407D2E"/>
    <w:rsid w:val="0041064A"/>
    <w:rsid w:val="004106C1"/>
    <w:rsid w:val="00410C5E"/>
    <w:rsid w:val="0041384B"/>
    <w:rsid w:val="00414B89"/>
    <w:rsid w:val="00416813"/>
    <w:rsid w:val="00417409"/>
    <w:rsid w:val="00417457"/>
    <w:rsid w:val="00417E3A"/>
    <w:rsid w:val="004207EC"/>
    <w:rsid w:val="00423B9D"/>
    <w:rsid w:val="00424875"/>
    <w:rsid w:val="00425F9A"/>
    <w:rsid w:val="00426032"/>
    <w:rsid w:val="00426B12"/>
    <w:rsid w:val="00430118"/>
    <w:rsid w:val="0043212B"/>
    <w:rsid w:val="00432162"/>
    <w:rsid w:val="004342D5"/>
    <w:rsid w:val="00435048"/>
    <w:rsid w:val="00435B81"/>
    <w:rsid w:val="004365E7"/>
    <w:rsid w:val="00436C90"/>
    <w:rsid w:val="00437388"/>
    <w:rsid w:val="00437932"/>
    <w:rsid w:val="00437B6A"/>
    <w:rsid w:val="00442E05"/>
    <w:rsid w:val="00443180"/>
    <w:rsid w:val="0044320F"/>
    <w:rsid w:val="0044362B"/>
    <w:rsid w:val="00444533"/>
    <w:rsid w:val="004447B5"/>
    <w:rsid w:val="00444A1D"/>
    <w:rsid w:val="004456A6"/>
    <w:rsid w:val="0044626D"/>
    <w:rsid w:val="00446AA5"/>
    <w:rsid w:val="004513CB"/>
    <w:rsid w:val="00451472"/>
    <w:rsid w:val="004521EF"/>
    <w:rsid w:val="00452F90"/>
    <w:rsid w:val="00453D33"/>
    <w:rsid w:val="004547EA"/>
    <w:rsid w:val="00455010"/>
    <w:rsid w:val="00455ADA"/>
    <w:rsid w:val="004570B9"/>
    <w:rsid w:val="0045734F"/>
    <w:rsid w:val="0046033B"/>
    <w:rsid w:val="0046081D"/>
    <w:rsid w:val="004642CD"/>
    <w:rsid w:val="004652E2"/>
    <w:rsid w:val="0046591F"/>
    <w:rsid w:val="004664F2"/>
    <w:rsid w:val="00466967"/>
    <w:rsid w:val="00467DE3"/>
    <w:rsid w:val="0047050A"/>
    <w:rsid w:val="00471FA6"/>
    <w:rsid w:val="00474F43"/>
    <w:rsid w:val="00474F49"/>
    <w:rsid w:val="00477AD3"/>
    <w:rsid w:val="00480808"/>
    <w:rsid w:val="00480958"/>
    <w:rsid w:val="00480996"/>
    <w:rsid w:val="00480EFF"/>
    <w:rsid w:val="00481BF1"/>
    <w:rsid w:val="0048477C"/>
    <w:rsid w:val="00485A20"/>
    <w:rsid w:val="00486CDF"/>
    <w:rsid w:val="0048773F"/>
    <w:rsid w:val="00490C3D"/>
    <w:rsid w:val="004914F2"/>
    <w:rsid w:val="004917A2"/>
    <w:rsid w:val="00492111"/>
    <w:rsid w:val="00492EFD"/>
    <w:rsid w:val="004935B5"/>
    <w:rsid w:val="00496CAF"/>
    <w:rsid w:val="00496E98"/>
    <w:rsid w:val="00497C23"/>
    <w:rsid w:val="004A09A1"/>
    <w:rsid w:val="004A1E4A"/>
    <w:rsid w:val="004A35B1"/>
    <w:rsid w:val="004A49D3"/>
    <w:rsid w:val="004B1E4E"/>
    <w:rsid w:val="004B398A"/>
    <w:rsid w:val="004B6569"/>
    <w:rsid w:val="004B77BB"/>
    <w:rsid w:val="004C0A5E"/>
    <w:rsid w:val="004C12A6"/>
    <w:rsid w:val="004C1AE3"/>
    <w:rsid w:val="004C2275"/>
    <w:rsid w:val="004C2BA0"/>
    <w:rsid w:val="004C5040"/>
    <w:rsid w:val="004C5B79"/>
    <w:rsid w:val="004C5C7F"/>
    <w:rsid w:val="004C5DE0"/>
    <w:rsid w:val="004D1CC6"/>
    <w:rsid w:val="004D4E1D"/>
    <w:rsid w:val="004D4E29"/>
    <w:rsid w:val="004D5194"/>
    <w:rsid w:val="004D53C1"/>
    <w:rsid w:val="004D6311"/>
    <w:rsid w:val="004D6DB8"/>
    <w:rsid w:val="004E0F69"/>
    <w:rsid w:val="004E217E"/>
    <w:rsid w:val="004E3010"/>
    <w:rsid w:val="004E341E"/>
    <w:rsid w:val="004E55CF"/>
    <w:rsid w:val="004E5CA1"/>
    <w:rsid w:val="004E60D3"/>
    <w:rsid w:val="004E6745"/>
    <w:rsid w:val="004F0F4C"/>
    <w:rsid w:val="004F1CD5"/>
    <w:rsid w:val="004F1FB1"/>
    <w:rsid w:val="004F20A9"/>
    <w:rsid w:val="004F21ED"/>
    <w:rsid w:val="004F4851"/>
    <w:rsid w:val="004F495D"/>
    <w:rsid w:val="004F5714"/>
    <w:rsid w:val="00501EE2"/>
    <w:rsid w:val="005036EF"/>
    <w:rsid w:val="00506BF8"/>
    <w:rsid w:val="00507468"/>
    <w:rsid w:val="00507A2F"/>
    <w:rsid w:val="00507BFB"/>
    <w:rsid w:val="0051008C"/>
    <w:rsid w:val="00510F06"/>
    <w:rsid w:val="00511637"/>
    <w:rsid w:val="005125C4"/>
    <w:rsid w:val="0051358C"/>
    <w:rsid w:val="005139FF"/>
    <w:rsid w:val="00513EB8"/>
    <w:rsid w:val="00514E07"/>
    <w:rsid w:val="0051561C"/>
    <w:rsid w:val="00515CCF"/>
    <w:rsid w:val="0052024D"/>
    <w:rsid w:val="005208F8"/>
    <w:rsid w:val="00520A66"/>
    <w:rsid w:val="00520AF9"/>
    <w:rsid w:val="00521D4F"/>
    <w:rsid w:val="005222C1"/>
    <w:rsid w:val="005230AA"/>
    <w:rsid w:val="00523C87"/>
    <w:rsid w:val="005247FD"/>
    <w:rsid w:val="005248AC"/>
    <w:rsid w:val="00524AD4"/>
    <w:rsid w:val="00525B94"/>
    <w:rsid w:val="00526066"/>
    <w:rsid w:val="00527CC1"/>
    <w:rsid w:val="00531178"/>
    <w:rsid w:val="005314A9"/>
    <w:rsid w:val="0053237A"/>
    <w:rsid w:val="005351ED"/>
    <w:rsid w:val="00536211"/>
    <w:rsid w:val="00536595"/>
    <w:rsid w:val="0053749D"/>
    <w:rsid w:val="00537AB6"/>
    <w:rsid w:val="00537E14"/>
    <w:rsid w:val="00540CA8"/>
    <w:rsid w:val="00544B30"/>
    <w:rsid w:val="00544DF4"/>
    <w:rsid w:val="00546D1A"/>
    <w:rsid w:val="00546DE8"/>
    <w:rsid w:val="00546FCA"/>
    <w:rsid w:val="00547035"/>
    <w:rsid w:val="005471EA"/>
    <w:rsid w:val="005505A5"/>
    <w:rsid w:val="005520C1"/>
    <w:rsid w:val="005527D3"/>
    <w:rsid w:val="00552BCA"/>
    <w:rsid w:val="0055383B"/>
    <w:rsid w:val="005544D9"/>
    <w:rsid w:val="00554DAD"/>
    <w:rsid w:val="00555010"/>
    <w:rsid w:val="00555884"/>
    <w:rsid w:val="00556977"/>
    <w:rsid w:val="00560D25"/>
    <w:rsid w:val="00562EC9"/>
    <w:rsid w:val="00563CE5"/>
    <w:rsid w:val="0056673B"/>
    <w:rsid w:val="005669C8"/>
    <w:rsid w:val="0057157A"/>
    <w:rsid w:val="00572B08"/>
    <w:rsid w:val="00572CCA"/>
    <w:rsid w:val="00573DD3"/>
    <w:rsid w:val="005744F5"/>
    <w:rsid w:val="00574659"/>
    <w:rsid w:val="00575848"/>
    <w:rsid w:val="00575C95"/>
    <w:rsid w:val="00575EFC"/>
    <w:rsid w:val="00576830"/>
    <w:rsid w:val="005779E4"/>
    <w:rsid w:val="0058305C"/>
    <w:rsid w:val="00584217"/>
    <w:rsid w:val="00584322"/>
    <w:rsid w:val="00584DDD"/>
    <w:rsid w:val="0058573E"/>
    <w:rsid w:val="00587122"/>
    <w:rsid w:val="0058712D"/>
    <w:rsid w:val="00590466"/>
    <w:rsid w:val="00590A45"/>
    <w:rsid w:val="00590ACE"/>
    <w:rsid w:val="0059109D"/>
    <w:rsid w:val="00593102"/>
    <w:rsid w:val="005932CD"/>
    <w:rsid w:val="00593601"/>
    <w:rsid w:val="005943D9"/>
    <w:rsid w:val="005953A4"/>
    <w:rsid w:val="005960C6"/>
    <w:rsid w:val="005964B8"/>
    <w:rsid w:val="00596CAA"/>
    <w:rsid w:val="00597959"/>
    <w:rsid w:val="005979FE"/>
    <w:rsid w:val="00597A21"/>
    <w:rsid w:val="00597DCB"/>
    <w:rsid w:val="005A6079"/>
    <w:rsid w:val="005A6508"/>
    <w:rsid w:val="005B206C"/>
    <w:rsid w:val="005B4EE5"/>
    <w:rsid w:val="005B504C"/>
    <w:rsid w:val="005B5D0F"/>
    <w:rsid w:val="005B72E1"/>
    <w:rsid w:val="005B74A9"/>
    <w:rsid w:val="005B778C"/>
    <w:rsid w:val="005B7E1C"/>
    <w:rsid w:val="005C0D28"/>
    <w:rsid w:val="005C0D81"/>
    <w:rsid w:val="005C16BF"/>
    <w:rsid w:val="005C39FA"/>
    <w:rsid w:val="005C4DF9"/>
    <w:rsid w:val="005C4E3D"/>
    <w:rsid w:val="005C4E5D"/>
    <w:rsid w:val="005C6EC3"/>
    <w:rsid w:val="005C70C5"/>
    <w:rsid w:val="005D0791"/>
    <w:rsid w:val="005D3C63"/>
    <w:rsid w:val="005D4CA0"/>
    <w:rsid w:val="005D53B8"/>
    <w:rsid w:val="005D6225"/>
    <w:rsid w:val="005D740E"/>
    <w:rsid w:val="005D772F"/>
    <w:rsid w:val="005E1C12"/>
    <w:rsid w:val="005E3B16"/>
    <w:rsid w:val="005E3D73"/>
    <w:rsid w:val="005E62F2"/>
    <w:rsid w:val="005F03E9"/>
    <w:rsid w:val="005F1C39"/>
    <w:rsid w:val="005F28A4"/>
    <w:rsid w:val="005F2CEB"/>
    <w:rsid w:val="005F3E15"/>
    <w:rsid w:val="005F49C3"/>
    <w:rsid w:val="005F7C09"/>
    <w:rsid w:val="00602CF8"/>
    <w:rsid w:val="006031C5"/>
    <w:rsid w:val="0060386E"/>
    <w:rsid w:val="00603EC8"/>
    <w:rsid w:val="006043F7"/>
    <w:rsid w:val="0060573E"/>
    <w:rsid w:val="006077CE"/>
    <w:rsid w:val="00611C15"/>
    <w:rsid w:val="00613FA1"/>
    <w:rsid w:val="006146E5"/>
    <w:rsid w:val="00615203"/>
    <w:rsid w:val="00620F78"/>
    <w:rsid w:val="00622105"/>
    <w:rsid w:val="00622C66"/>
    <w:rsid w:val="00622F1A"/>
    <w:rsid w:val="00624288"/>
    <w:rsid w:val="00624CF1"/>
    <w:rsid w:val="0062517D"/>
    <w:rsid w:val="00625661"/>
    <w:rsid w:val="006260F7"/>
    <w:rsid w:val="006262CF"/>
    <w:rsid w:val="00626F50"/>
    <w:rsid w:val="00630763"/>
    <w:rsid w:val="00630FEB"/>
    <w:rsid w:val="00632857"/>
    <w:rsid w:val="00632930"/>
    <w:rsid w:val="00632B05"/>
    <w:rsid w:val="00635112"/>
    <w:rsid w:val="00636D8C"/>
    <w:rsid w:val="0063754C"/>
    <w:rsid w:val="006411F3"/>
    <w:rsid w:val="00643F26"/>
    <w:rsid w:val="00644E7F"/>
    <w:rsid w:val="00645FA2"/>
    <w:rsid w:val="006460B5"/>
    <w:rsid w:val="006502FC"/>
    <w:rsid w:val="00650D55"/>
    <w:rsid w:val="00651940"/>
    <w:rsid w:val="006521DD"/>
    <w:rsid w:val="00652BDE"/>
    <w:rsid w:val="006533A3"/>
    <w:rsid w:val="0065454A"/>
    <w:rsid w:val="00655C0C"/>
    <w:rsid w:val="006572EA"/>
    <w:rsid w:val="00657A27"/>
    <w:rsid w:val="006608B8"/>
    <w:rsid w:val="006625C9"/>
    <w:rsid w:val="00664294"/>
    <w:rsid w:val="00664A1F"/>
    <w:rsid w:val="00664F53"/>
    <w:rsid w:val="0066527A"/>
    <w:rsid w:val="006652F4"/>
    <w:rsid w:val="00665B5E"/>
    <w:rsid w:val="00665F8F"/>
    <w:rsid w:val="0066662C"/>
    <w:rsid w:val="00667220"/>
    <w:rsid w:val="006675A5"/>
    <w:rsid w:val="00667C29"/>
    <w:rsid w:val="006710E4"/>
    <w:rsid w:val="006716BA"/>
    <w:rsid w:val="00674399"/>
    <w:rsid w:val="00674885"/>
    <w:rsid w:val="00680CA1"/>
    <w:rsid w:val="00680FFA"/>
    <w:rsid w:val="0068238B"/>
    <w:rsid w:val="0068325E"/>
    <w:rsid w:val="0068347B"/>
    <w:rsid w:val="00684A23"/>
    <w:rsid w:val="006850D2"/>
    <w:rsid w:val="00685AD5"/>
    <w:rsid w:val="00685B69"/>
    <w:rsid w:val="00686045"/>
    <w:rsid w:val="00686055"/>
    <w:rsid w:val="00686122"/>
    <w:rsid w:val="00686CC4"/>
    <w:rsid w:val="00687787"/>
    <w:rsid w:val="00690BB1"/>
    <w:rsid w:val="00690F2A"/>
    <w:rsid w:val="00691D53"/>
    <w:rsid w:val="006927CE"/>
    <w:rsid w:val="00692C91"/>
    <w:rsid w:val="00693903"/>
    <w:rsid w:val="00694C1F"/>
    <w:rsid w:val="006950EC"/>
    <w:rsid w:val="00695BC2"/>
    <w:rsid w:val="00695C0F"/>
    <w:rsid w:val="006962EB"/>
    <w:rsid w:val="00696678"/>
    <w:rsid w:val="00697BCC"/>
    <w:rsid w:val="006A0783"/>
    <w:rsid w:val="006A22D4"/>
    <w:rsid w:val="006A3AA4"/>
    <w:rsid w:val="006A416E"/>
    <w:rsid w:val="006A5917"/>
    <w:rsid w:val="006A59F9"/>
    <w:rsid w:val="006A5C9C"/>
    <w:rsid w:val="006A5F71"/>
    <w:rsid w:val="006A653E"/>
    <w:rsid w:val="006A6787"/>
    <w:rsid w:val="006A6C39"/>
    <w:rsid w:val="006A705F"/>
    <w:rsid w:val="006A70DA"/>
    <w:rsid w:val="006B0158"/>
    <w:rsid w:val="006B064E"/>
    <w:rsid w:val="006B0869"/>
    <w:rsid w:val="006B0C7F"/>
    <w:rsid w:val="006B0E8C"/>
    <w:rsid w:val="006B1496"/>
    <w:rsid w:val="006B1865"/>
    <w:rsid w:val="006B204A"/>
    <w:rsid w:val="006B25A1"/>
    <w:rsid w:val="006B2F79"/>
    <w:rsid w:val="006B3887"/>
    <w:rsid w:val="006B3D75"/>
    <w:rsid w:val="006B40F0"/>
    <w:rsid w:val="006B4B21"/>
    <w:rsid w:val="006B4B47"/>
    <w:rsid w:val="006B6409"/>
    <w:rsid w:val="006B65F6"/>
    <w:rsid w:val="006B6D09"/>
    <w:rsid w:val="006C3DF9"/>
    <w:rsid w:val="006C4195"/>
    <w:rsid w:val="006C4D04"/>
    <w:rsid w:val="006C60FC"/>
    <w:rsid w:val="006C6200"/>
    <w:rsid w:val="006D0180"/>
    <w:rsid w:val="006D0309"/>
    <w:rsid w:val="006D1EFB"/>
    <w:rsid w:val="006D251C"/>
    <w:rsid w:val="006D29FC"/>
    <w:rsid w:val="006D3681"/>
    <w:rsid w:val="006D4C26"/>
    <w:rsid w:val="006D512E"/>
    <w:rsid w:val="006D53C2"/>
    <w:rsid w:val="006D5939"/>
    <w:rsid w:val="006D5A1A"/>
    <w:rsid w:val="006D77A2"/>
    <w:rsid w:val="006D7D0C"/>
    <w:rsid w:val="006D7EDA"/>
    <w:rsid w:val="006E1988"/>
    <w:rsid w:val="006E2A2D"/>
    <w:rsid w:val="006E3B79"/>
    <w:rsid w:val="006E3BE9"/>
    <w:rsid w:val="006E4902"/>
    <w:rsid w:val="006E5BD7"/>
    <w:rsid w:val="006F0308"/>
    <w:rsid w:val="006F048C"/>
    <w:rsid w:val="006F0AD9"/>
    <w:rsid w:val="006F256E"/>
    <w:rsid w:val="006F2C8D"/>
    <w:rsid w:val="006F2FD1"/>
    <w:rsid w:val="006F32A4"/>
    <w:rsid w:val="006F37F7"/>
    <w:rsid w:val="006F3875"/>
    <w:rsid w:val="006F3A1A"/>
    <w:rsid w:val="006F6A37"/>
    <w:rsid w:val="00700023"/>
    <w:rsid w:val="00700380"/>
    <w:rsid w:val="007014B5"/>
    <w:rsid w:val="00701C78"/>
    <w:rsid w:val="00702045"/>
    <w:rsid w:val="007021E6"/>
    <w:rsid w:val="007029F3"/>
    <w:rsid w:val="00702BFA"/>
    <w:rsid w:val="00702F0B"/>
    <w:rsid w:val="007030C6"/>
    <w:rsid w:val="007032D3"/>
    <w:rsid w:val="00703A9C"/>
    <w:rsid w:val="00703DA3"/>
    <w:rsid w:val="00705D1E"/>
    <w:rsid w:val="0070619E"/>
    <w:rsid w:val="0070717E"/>
    <w:rsid w:val="00707C98"/>
    <w:rsid w:val="00707ED9"/>
    <w:rsid w:val="0071073B"/>
    <w:rsid w:val="0071106C"/>
    <w:rsid w:val="007113A5"/>
    <w:rsid w:val="00713790"/>
    <w:rsid w:val="0071388E"/>
    <w:rsid w:val="00714EC5"/>
    <w:rsid w:val="00716072"/>
    <w:rsid w:val="00716662"/>
    <w:rsid w:val="00716B97"/>
    <w:rsid w:val="00716BA4"/>
    <w:rsid w:val="00717355"/>
    <w:rsid w:val="00720966"/>
    <w:rsid w:val="0072122C"/>
    <w:rsid w:val="00722D5F"/>
    <w:rsid w:val="00723AFE"/>
    <w:rsid w:val="00726AD2"/>
    <w:rsid w:val="00726C7F"/>
    <w:rsid w:val="00727E82"/>
    <w:rsid w:val="00730615"/>
    <w:rsid w:val="007319EF"/>
    <w:rsid w:val="00731A91"/>
    <w:rsid w:val="007321DB"/>
    <w:rsid w:val="007326E6"/>
    <w:rsid w:val="00732BBE"/>
    <w:rsid w:val="0073512B"/>
    <w:rsid w:val="00735C37"/>
    <w:rsid w:val="00735FF3"/>
    <w:rsid w:val="00736537"/>
    <w:rsid w:val="007400F5"/>
    <w:rsid w:val="00740B02"/>
    <w:rsid w:val="00741200"/>
    <w:rsid w:val="007419A8"/>
    <w:rsid w:val="00742719"/>
    <w:rsid w:val="007440D5"/>
    <w:rsid w:val="007441E0"/>
    <w:rsid w:val="00744FC1"/>
    <w:rsid w:val="007474BA"/>
    <w:rsid w:val="00751438"/>
    <w:rsid w:val="00753CE9"/>
    <w:rsid w:val="007558B9"/>
    <w:rsid w:val="00756FE2"/>
    <w:rsid w:val="00757C0F"/>
    <w:rsid w:val="007601A6"/>
    <w:rsid w:val="007613E9"/>
    <w:rsid w:val="00761E1E"/>
    <w:rsid w:val="0076293B"/>
    <w:rsid w:val="00762A01"/>
    <w:rsid w:val="00762DEF"/>
    <w:rsid w:val="00762EA1"/>
    <w:rsid w:val="0076446B"/>
    <w:rsid w:val="00765EA1"/>
    <w:rsid w:val="00765F72"/>
    <w:rsid w:val="007666BF"/>
    <w:rsid w:val="007672CA"/>
    <w:rsid w:val="00767EE5"/>
    <w:rsid w:val="00770F48"/>
    <w:rsid w:val="007722D2"/>
    <w:rsid w:val="0077316F"/>
    <w:rsid w:val="00773CE7"/>
    <w:rsid w:val="00774B48"/>
    <w:rsid w:val="00775DCD"/>
    <w:rsid w:val="00775E52"/>
    <w:rsid w:val="00782074"/>
    <w:rsid w:val="00782216"/>
    <w:rsid w:val="007825B8"/>
    <w:rsid w:val="00783EE4"/>
    <w:rsid w:val="00785BAF"/>
    <w:rsid w:val="00785D3D"/>
    <w:rsid w:val="0078622F"/>
    <w:rsid w:val="00786CBD"/>
    <w:rsid w:val="00787135"/>
    <w:rsid w:val="00787172"/>
    <w:rsid w:val="007901C0"/>
    <w:rsid w:val="007914D8"/>
    <w:rsid w:val="00791983"/>
    <w:rsid w:val="00793299"/>
    <w:rsid w:val="00793BFE"/>
    <w:rsid w:val="00796B56"/>
    <w:rsid w:val="00796D66"/>
    <w:rsid w:val="007A1AA5"/>
    <w:rsid w:val="007A218E"/>
    <w:rsid w:val="007A3E39"/>
    <w:rsid w:val="007A4D2F"/>
    <w:rsid w:val="007A572F"/>
    <w:rsid w:val="007A5AF0"/>
    <w:rsid w:val="007A6077"/>
    <w:rsid w:val="007A7D85"/>
    <w:rsid w:val="007A7FDC"/>
    <w:rsid w:val="007B2C9A"/>
    <w:rsid w:val="007B3293"/>
    <w:rsid w:val="007B3DBB"/>
    <w:rsid w:val="007B3EE7"/>
    <w:rsid w:val="007B4A58"/>
    <w:rsid w:val="007B579A"/>
    <w:rsid w:val="007C0DB1"/>
    <w:rsid w:val="007C0F04"/>
    <w:rsid w:val="007C1C7A"/>
    <w:rsid w:val="007C4628"/>
    <w:rsid w:val="007C6373"/>
    <w:rsid w:val="007C7147"/>
    <w:rsid w:val="007C74D5"/>
    <w:rsid w:val="007D0847"/>
    <w:rsid w:val="007D0F23"/>
    <w:rsid w:val="007D1592"/>
    <w:rsid w:val="007D1A3E"/>
    <w:rsid w:val="007D1A44"/>
    <w:rsid w:val="007D2812"/>
    <w:rsid w:val="007D2A4C"/>
    <w:rsid w:val="007D40FD"/>
    <w:rsid w:val="007D4510"/>
    <w:rsid w:val="007D4FFF"/>
    <w:rsid w:val="007D5429"/>
    <w:rsid w:val="007D5E5E"/>
    <w:rsid w:val="007D79C9"/>
    <w:rsid w:val="007D7F40"/>
    <w:rsid w:val="007E2437"/>
    <w:rsid w:val="007E2B6E"/>
    <w:rsid w:val="007E3321"/>
    <w:rsid w:val="007E340A"/>
    <w:rsid w:val="007E373F"/>
    <w:rsid w:val="007E42A5"/>
    <w:rsid w:val="007E4B6F"/>
    <w:rsid w:val="007E550C"/>
    <w:rsid w:val="007E59ED"/>
    <w:rsid w:val="007E69CF"/>
    <w:rsid w:val="007F113A"/>
    <w:rsid w:val="007F1156"/>
    <w:rsid w:val="007F13EE"/>
    <w:rsid w:val="007F14A3"/>
    <w:rsid w:val="007F28EA"/>
    <w:rsid w:val="007F2970"/>
    <w:rsid w:val="007F359B"/>
    <w:rsid w:val="007F4BF0"/>
    <w:rsid w:val="007F5224"/>
    <w:rsid w:val="007F5E12"/>
    <w:rsid w:val="007F61CE"/>
    <w:rsid w:val="007F65E9"/>
    <w:rsid w:val="00800B25"/>
    <w:rsid w:val="00802A9F"/>
    <w:rsid w:val="00802C4A"/>
    <w:rsid w:val="0080308E"/>
    <w:rsid w:val="00803CCE"/>
    <w:rsid w:val="00805270"/>
    <w:rsid w:val="008066F4"/>
    <w:rsid w:val="00806739"/>
    <w:rsid w:val="00806BC3"/>
    <w:rsid w:val="00807687"/>
    <w:rsid w:val="00807BBA"/>
    <w:rsid w:val="0081027E"/>
    <w:rsid w:val="0081256B"/>
    <w:rsid w:val="00812F2A"/>
    <w:rsid w:val="00814910"/>
    <w:rsid w:val="00814F74"/>
    <w:rsid w:val="00814FF0"/>
    <w:rsid w:val="00815DC1"/>
    <w:rsid w:val="0081703D"/>
    <w:rsid w:val="00822026"/>
    <w:rsid w:val="00823806"/>
    <w:rsid w:val="00823A3A"/>
    <w:rsid w:val="00823DFE"/>
    <w:rsid w:val="00824342"/>
    <w:rsid w:val="00825FC8"/>
    <w:rsid w:val="008275E7"/>
    <w:rsid w:val="00830000"/>
    <w:rsid w:val="00830529"/>
    <w:rsid w:val="008320DE"/>
    <w:rsid w:val="00832A46"/>
    <w:rsid w:val="00833548"/>
    <w:rsid w:val="0083390F"/>
    <w:rsid w:val="00833E69"/>
    <w:rsid w:val="00834EB6"/>
    <w:rsid w:val="00836748"/>
    <w:rsid w:val="0083675A"/>
    <w:rsid w:val="008426D3"/>
    <w:rsid w:val="008427BF"/>
    <w:rsid w:val="00845A7A"/>
    <w:rsid w:val="00846435"/>
    <w:rsid w:val="0084658B"/>
    <w:rsid w:val="00847439"/>
    <w:rsid w:val="00850D8E"/>
    <w:rsid w:val="00853225"/>
    <w:rsid w:val="00853413"/>
    <w:rsid w:val="00853F09"/>
    <w:rsid w:val="008560EF"/>
    <w:rsid w:val="00857377"/>
    <w:rsid w:val="0086080B"/>
    <w:rsid w:val="00861D88"/>
    <w:rsid w:val="0086734C"/>
    <w:rsid w:val="00870832"/>
    <w:rsid w:val="00871133"/>
    <w:rsid w:val="0087120D"/>
    <w:rsid w:val="00871694"/>
    <w:rsid w:val="00871C5A"/>
    <w:rsid w:val="00872225"/>
    <w:rsid w:val="0087440C"/>
    <w:rsid w:val="00874A40"/>
    <w:rsid w:val="00875DCF"/>
    <w:rsid w:val="00881051"/>
    <w:rsid w:val="0088292F"/>
    <w:rsid w:val="00884A3E"/>
    <w:rsid w:val="008865A7"/>
    <w:rsid w:val="00886C2A"/>
    <w:rsid w:val="00887129"/>
    <w:rsid w:val="008871F9"/>
    <w:rsid w:val="00887EC4"/>
    <w:rsid w:val="00891293"/>
    <w:rsid w:val="0089256A"/>
    <w:rsid w:val="00893564"/>
    <w:rsid w:val="00894419"/>
    <w:rsid w:val="0089493D"/>
    <w:rsid w:val="00895039"/>
    <w:rsid w:val="00897CCF"/>
    <w:rsid w:val="00897D80"/>
    <w:rsid w:val="008A009A"/>
    <w:rsid w:val="008A244D"/>
    <w:rsid w:val="008A3E42"/>
    <w:rsid w:val="008A459E"/>
    <w:rsid w:val="008A6545"/>
    <w:rsid w:val="008A7091"/>
    <w:rsid w:val="008B0EC6"/>
    <w:rsid w:val="008B27F3"/>
    <w:rsid w:val="008B2B4B"/>
    <w:rsid w:val="008B3D52"/>
    <w:rsid w:val="008C051B"/>
    <w:rsid w:val="008C2A69"/>
    <w:rsid w:val="008C4FE5"/>
    <w:rsid w:val="008D0D99"/>
    <w:rsid w:val="008D14E5"/>
    <w:rsid w:val="008D36FF"/>
    <w:rsid w:val="008D3847"/>
    <w:rsid w:val="008D555B"/>
    <w:rsid w:val="008D6596"/>
    <w:rsid w:val="008E17AB"/>
    <w:rsid w:val="008E37F1"/>
    <w:rsid w:val="008E38E4"/>
    <w:rsid w:val="008E5454"/>
    <w:rsid w:val="008E566B"/>
    <w:rsid w:val="008E69EB"/>
    <w:rsid w:val="008E712E"/>
    <w:rsid w:val="008F1338"/>
    <w:rsid w:val="008F15DF"/>
    <w:rsid w:val="008F1EEE"/>
    <w:rsid w:val="008F1F5D"/>
    <w:rsid w:val="008F21E7"/>
    <w:rsid w:val="008F22EF"/>
    <w:rsid w:val="008F443E"/>
    <w:rsid w:val="008F4656"/>
    <w:rsid w:val="008F500B"/>
    <w:rsid w:val="008F7082"/>
    <w:rsid w:val="008F77CD"/>
    <w:rsid w:val="00900927"/>
    <w:rsid w:val="009011E4"/>
    <w:rsid w:val="009020A6"/>
    <w:rsid w:val="0090385A"/>
    <w:rsid w:val="00903BA4"/>
    <w:rsid w:val="0090527B"/>
    <w:rsid w:val="00905C5C"/>
    <w:rsid w:val="00911D38"/>
    <w:rsid w:val="0091213B"/>
    <w:rsid w:val="00913A41"/>
    <w:rsid w:val="0091691D"/>
    <w:rsid w:val="00916C3B"/>
    <w:rsid w:val="00917CAA"/>
    <w:rsid w:val="0092084C"/>
    <w:rsid w:val="0092141B"/>
    <w:rsid w:val="00921A6E"/>
    <w:rsid w:val="009220FA"/>
    <w:rsid w:val="00923685"/>
    <w:rsid w:val="00923B3E"/>
    <w:rsid w:val="00923D87"/>
    <w:rsid w:val="0092410F"/>
    <w:rsid w:val="00925A76"/>
    <w:rsid w:val="0092719A"/>
    <w:rsid w:val="00927DC9"/>
    <w:rsid w:val="00927F1F"/>
    <w:rsid w:val="00936730"/>
    <w:rsid w:val="0093749F"/>
    <w:rsid w:val="00940D53"/>
    <w:rsid w:val="00941830"/>
    <w:rsid w:val="00942E5D"/>
    <w:rsid w:val="00944E4A"/>
    <w:rsid w:val="00945207"/>
    <w:rsid w:val="00945CD7"/>
    <w:rsid w:val="00945D00"/>
    <w:rsid w:val="00947295"/>
    <w:rsid w:val="00947775"/>
    <w:rsid w:val="00947CAB"/>
    <w:rsid w:val="009501E8"/>
    <w:rsid w:val="00950CF8"/>
    <w:rsid w:val="00951646"/>
    <w:rsid w:val="00952398"/>
    <w:rsid w:val="00954EA4"/>
    <w:rsid w:val="009556F3"/>
    <w:rsid w:val="00955A77"/>
    <w:rsid w:val="009563C3"/>
    <w:rsid w:val="0095764C"/>
    <w:rsid w:val="00961865"/>
    <w:rsid w:val="00961E2D"/>
    <w:rsid w:val="009625A2"/>
    <w:rsid w:val="00962691"/>
    <w:rsid w:val="00962723"/>
    <w:rsid w:val="00964D59"/>
    <w:rsid w:val="00966921"/>
    <w:rsid w:val="009672E3"/>
    <w:rsid w:val="0097147E"/>
    <w:rsid w:val="0097168C"/>
    <w:rsid w:val="00971A11"/>
    <w:rsid w:val="00972066"/>
    <w:rsid w:val="00973A04"/>
    <w:rsid w:val="00974543"/>
    <w:rsid w:val="009746C7"/>
    <w:rsid w:val="00977A7E"/>
    <w:rsid w:val="0098112D"/>
    <w:rsid w:val="00983ECA"/>
    <w:rsid w:val="00984C24"/>
    <w:rsid w:val="009858C7"/>
    <w:rsid w:val="00985AFB"/>
    <w:rsid w:val="0098650D"/>
    <w:rsid w:val="00986C51"/>
    <w:rsid w:val="0098792D"/>
    <w:rsid w:val="009920D7"/>
    <w:rsid w:val="00993E28"/>
    <w:rsid w:val="00994413"/>
    <w:rsid w:val="00995F8E"/>
    <w:rsid w:val="00997C24"/>
    <w:rsid w:val="009A1642"/>
    <w:rsid w:val="009A43AF"/>
    <w:rsid w:val="009A5BEF"/>
    <w:rsid w:val="009A7A56"/>
    <w:rsid w:val="009A7E30"/>
    <w:rsid w:val="009B03D7"/>
    <w:rsid w:val="009B1136"/>
    <w:rsid w:val="009B1D02"/>
    <w:rsid w:val="009B22C3"/>
    <w:rsid w:val="009B27DA"/>
    <w:rsid w:val="009B291F"/>
    <w:rsid w:val="009B41A4"/>
    <w:rsid w:val="009B4BF3"/>
    <w:rsid w:val="009B4C96"/>
    <w:rsid w:val="009B4E59"/>
    <w:rsid w:val="009B4F7B"/>
    <w:rsid w:val="009B5194"/>
    <w:rsid w:val="009B7ADF"/>
    <w:rsid w:val="009C052D"/>
    <w:rsid w:val="009C08B7"/>
    <w:rsid w:val="009C0AC8"/>
    <w:rsid w:val="009C0AEE"/>
    <w:rsid w:val="009C2584"/>
    <w:rsid w:val="009C2829"/>
    <w:rsid w:val="009C332A"/>
    <w:rsid w:val="009C395C"/>
    <w:rsid w:val="009C3F64"/>
    <w:rsid w:val="009C4A8D"/>
    <w:rsid w:val="009C5894"/>
    <w:rsid w:val="009C65F8"/>
    <w:rsid w:val="009C67FE"/>
    <w:rsid w:val="009C6FFF"/>
    <w:rsid w:val="009C7C71"/>
    <w:rsid w:val="009D007C"/>
    <w:rsid w:val="009D080E"/>
    <w:rsid w:val="009D0906"/>
    <w:rsid w:val="009D25CB"/>
    <w:rsid w:val="009D2DEE"/>
    <w:rsid w:val="009D321E"/>
    <w:rsid w:val="009D4B45"/>
    <w:rsid w:val="009D5119"/>
    <w:rsid w:val="009D600E"/>
    <w:rsid w:val="009D6051"/>
    <w:rsid w:val="009D6BC8"/>
    <w:rsid w:val="009D77DD"/>
    <w:rsid w:val="009D7F01"/>
    <w:rsid w:val="009E01ED"/>
    <w:rsid w:val="009E5816"/>
    <w:rsid w:val="009E6782"/>
    <w:rsid w:val="009F0D7F"/>
    <w:rsid w:val="009F3AD6"/>
    <w:rsid w:val="009F4DED"/>
    <w:rsid w:val="009F4F47"/>
    <w:rsid w:val="009F504E"/>
    <w:rsid w:val="009F551B"/>
    <w:rsid w:val="009F5A3C"/>
    <w:rsid w:val="009F5E82"/>
    <w:rsid w:val="009F6BA7"/>
    <w:rsid w:val="009F701E"/>
    <w:rsid w:val="009F797E"/>
    <w:rsid w:val="009F7FB2"/>
    <w:rsid w:val="00A0170E"/>
    <w:rsid w:val="00A03768"/>
    <w:rsid w:val="00A049C2"/>
    <w:rsid w:val="00A05135"/>
    <w:rsid w:val="00A05CC5"/>
    <w:rsid w:val="00A06040"/>
    <w:rsid w:val="00A0647A"/>
    <w:rsid w:val="00A06C26"/>
    <w:rsid w:val="00A11682"/>
    <w:rsid w:val="00A120C8"/>
    <w:rsid w:val="00A12C40"/>
    <w:rsid w:val="00A159BC"/>
    <w:rsid w:val="00A179BE"/>
    <w:rsid w:val="00A2293B"/>
    <w:rsid w:val="00A23F0B"/>
    <w:rsid w:val="00A2644B"/>
    <w:rsid w:val="00A26F41"/>
    <w:rsid w:val="00A27136"/>
    <w:rsid w:val="00A30DCE"/>
    <w:rsid w:val="00A327EE"/>
    <w:rsid w:val="00A33133"/>
    <w:rsid w:val="00A33DB1"/>
    <w:rsid w:val="00A345D3"/>
    <w:rsid w:val="00A347F9"/>
    <w:rsid w:val="00A364CD"/>
    <w:rsid w:val="00A40BC0"/>
    <w:rsid w:val="00A40FF3"/>
    <w:rsid w:val="00A4244E"/>
    <w:rsid w:val="00A42471"/>
    <w:rsid w:val="00A427FA"/>
    <w:rsid w:val="00A42CDB"/>
    <w:rsid w:val="00A4379D"/>
    <w:rsid w:val="00A44A38"/>
    <w:rsid w:val="00A47FEA"/>
    <w:rsid w:val="00A51CD4"/>
    <w:rsid w:val="00A530CA"/>
    <w:rsid w:val="00A530D9"/>
    <w:rsid w:val="00A550EF"/>
    <w:rsid w:val="00A55A79"/>
    <w:rsid w:val="00A56866"/>
    <w:rsid w:val="00A56B58"/>
    <w:rsid w:val="00A57DA3"/>
    <w:rsid w:val="00A61DF0"/>
    <w:rsid w:val="00A62099"/>
    <w:rsid w:val="00A64856"/>
    <w:rsid w:val="00A652C3"/>
    <w:rsid w:val="00A66E5B"/>
    <w:rsid w:val="00A66F40"/>
    <w:rsid w:val="00A67E64"/>
    <w:rsid w:val="00A7084B"/>
    <w:rsid w:val="00A71917"/>
    <w:rsid w:val="00A722C3"/>
    <w:rsid w:val="00A72E9C"/>
    <w:rsid w:val="00A73798"/>
    <w:rsid w:val="00A73E97"/>
    <w:rsid w:val="00A77E0C"/>
    <w:rsid w:val="00A80F49"/>
    <w:rsid w:val="00A81661"/>
    <w:rsid w:val="00A82154"/>
    <w:rsid w:val="00A82337"/>
    <w:rsid w:val="00A83268"/>
    <w:rsid w:val="00A837FB"/>
    <w:rsid w:val="00A8401D"/>
    <w:rsid w:val="00A842AD"/>
    <w:rsid w:val="00A851E7"/>
    <w:rsid w:val="00A86237"/>
    <w:rsid w:val="00A86422"/>
    <w:rsid w:val="00A8672B"/>
    <w:rsid w:val="00A90717"/>
    <w:rsid w:val="00A9121D"/>
    <w:rsid w:val="00A91A51"/>
    <w:rsid w:val="00A91CB1"/>
    <w:rsid w:val="00A92BC8"/>
    <w:rsid w:val="00A92F0B"/>
    <w:rsid w:val="00A93486"/>
    <w:rsid w:val="00A938B8"/>
    <w:rsid w:val="00A938E6"/>
    <w:rsid w:val="00A953EA"/>
    <w:rsid w:val="00A95A78"/>
    <w:rsid w:val="00A968F1"/>
    <w:rsid w:val="00AA0423"/>
    <w:rsid w:val="00AA05C6"/>
    <w:rsid w:val="00AA0961"/>
    <w:rsid w:val="00AA0E9D"/>
    <w:rsid w:val="00AA0EAD"/>
    <w:rsid w:val="00AA2062"/>
    <w:rsid w:val="00AA2541"/>
    <w:rsid w:val="00AA3524"/>
    <w:rsid w:val="00AA7866"/>
    <w:rsid w:val="00AA7FE2"/>
    <w:rsid w:val="00AB410F"/>
    <w:rsid w:val="00AB51DC"/>
    <w:rsid w:val="00AB5E9B"/>
    <w:rsid w:val="00AB74B5"/>
    <w:rsid w:val="00AB7EA5"/>
    <w:rsid w:val="00AB7EE2"/>
    <w:rsid w:val="00AC10D6"/>
    <w:rsid w:val="00AC11F9"/>
    <w:rsid w:val="00AC171E"/>
    <w:rsid w:val="00AC2289"/>
    <w:rsid w:val="00AC2F04"/>
    <w:rsid w:val="00AC4B34"/>
    <w:rsid w:val="00AC54BC"/>
    <w:rsid w:val="00AC5A1A"/>
    <w:rsid w:val="00AC5B4E"/>
    <w:rsid w:val="00AD19EB"/>
    <w:rsid w:val="00AD1AB5"/>
    <w:rsid w:val="00AD2087"/>
    <w:rsid w:val="00AD26B0"/>
    <w:rsid w:val="00AD52C5"/>
    <w:rsid w:val="00AD587B"/>
    <w:rsid w:val="00AD64A9"/>
    <w:rsid w:val="00AD66EE"/>
    <w:rsid w:val="00AE12CE"/>
    <w:rsid w:val="00AE1532"/>
    <w:rsid w:val="00AE1900"/>
    <w:rsid w:val="00AE21E7"/>
    <w:rsid w:val="00AE35DC"/>
    <w:rsid w:val="00AE3F11"/>
    <w:rsid w:val="00AE458D"/>
    <w:rsid w:val="00AE4C6E"/>
    <w:rsid w:val="00AE54FB"/>
    <w:rsid w:val="00AE783F"/>
    <w:rsid w:val="00AF01DB"/>
    <w:rsid w:val="00AF0BC1"/>
    <w:rsid w:val="00AF10E4"/>
    <w:rsid w:val="00AF292C"/>
    <w:rsid w:val="00AF682A"/>
    <w:rsid w:val="00B0455C"/>
    <w:rsid w:val="00B046C4"/>
    <w:rsid w:val="00B052EA"/>
    <w:rsid w:val="00B06952"/>
    <w:rsid w:val="00B10946"/>
    <w:rsid w:val="00B13BC6"/>
    <w:rsid w:val="00B16672"/>
    <w:rsid w:val="00B23662"/>
    <w:rsid w:val="00B23F58"/>
    <w:rsid w:val="00B24496"/>
    <w:rsid w:val="00B2484E"/>
    <w:rsid w:val="00B24C7C"/>
    <w:rsid w:val="00B24DA5"/>
    <w:rsid w:val="00B26A35"/>
    <w:rsid w:val="00B30944"/>
    <w:rsid w:val="00B30A9E"/>
    <w:rsid w:val="00B30B04"/>
    <w:rsid w:val="00B30C21"/>
    <w:rsid w:val="00B30F5B"/>
    <w:rsid w:val="00B325BB"/>
    <w:rsid w:val="00B329AA"/>
    <w:rsid w:val="00B337B1"/>
    <w:rsid w:val="00B33E57"/>
    <w:rsid w:val="00B36EAB"/>
    <w:rsid w:val="00B370CC"/>
    <w:rsid w:val="00B37697"/>
    <w:rsid w:val="00B40C44"/>
    <w:rsid w:val="00B41168"/>
    <w:rsid w:val="00B418E9"/>
    <w:rsid w:val="00B43079"/>
    <w:rsid w:val="00B43582"/>
    <w:rsid w:val="00B43CF7"/>
    <w:rsid w:val="00B449FB"/>
    <w:rsid w:val="00B44DA4"/>
    <w:rsid w:val="00B45647"/>
    <w:rsid w:val="00B456CF"/>
    <w:rsid w:val="00B45F64"/>
    <w:rsid w:val="00B463DB"/>
    <w:rsid w:val="00B501D6"/>
    <w:rsid w:val="00B503EE"/>
    <w:rsid w:val="00B514A4"/>
    <w:rsid w:val="00B5236B"/>
    <w:rsid w:val="00B53B57"/>
    <w:rsid w:val="00B55DD9"/>
    <w:rsid w:val="00B565F2"/>
    <w:rsid w:val="00B61897"/>
    <w:rsid w:val="00B6347D"/>
    <w:rsid w:val="00B639AB"/>
    <w:rsid w:val="00B64729"/>
    <w:rsid w:val="00B64AA8"/>
    <w:rsid w:val="00B64ABA"/>
    <w:rsid w:val="00B65678"/>
    <w:rsid w:val="00B66744"/>
    <w:rsid w:val="00B66830"/>
    <w:rsid w:val="00B709F0"/>
    <w:rsid w:val="00B726F9"/>
    <w:rsid w:val="00B743DB"/>
    <w:rsid w:val="00B74F40"/>
    <w:rsid w:val="00B759CF"/>
    <w:rsid w:val="00B763A1"/>
    <w:rsid w:val="00B76757"/>
    <w:rsid w:val="00B770EA"/>
    <w:rsid w:val="00B77636"/>
    <w:rsid w:val="00B7763A"/>
    <w:rsid w:val="00B77A42"/>
    <w:rsid w:val="00B84FED"/>
    <w:rsid w:val="00B85FF8"/>
    <w:rsid w:val="00B90804"/>
    <w:rsid w:val="00B9080D"/>
    <w:rsid w:val="00B908C9"/>
    <w:rsid w:val="00B92390"/>
    <w:rsid w:val="00B970AB"/>
    <w:rsid w:val="00BA04D5"/>
    <w:rsid w:val="00BA09DB"/>
    <w:rsid w:val="00BA174B"/>
    <w:rsid w:val="00BA1C32"/>
    <w:rsid w:val="00BA29FC"/>
    <w:rsid w:val="00BA341F"/>
    <w:rsid w:val="00BA345E"/>
    <w:rsid w:val="00BA47E7"/>
    <w:rsid w:val="00BA4865"/>
    <w:rsid w:val="00BA4C23"/>
    <w:rsid w:val="00BA5F4D"/>
    <w:rsid w:val="00BA7087"/>
    <w:rsid w:val="00BB00A8"/>
    <w:rsid w:val="00BB2E88"/>
    <w:rsid w:val="00BB415D"/>
    <w:rsid w:val="00BB6278"/>
    <w:rsid w:val="00BB6BFA"/>
    <w:rsid w:val="00BB7139"/>
    <w:rsid w:val="00BC3553"/>
    <w:rsid w:val="00BC39C6"/>
    <w:rsid w:val="00BC39F6"/>
    <w:rsid w:val="00BC4D12"/>
    <w:rsid w:val="00BC6A87"/>
    <w:rsid w:val="00BC7078"/>
    <w:rsid w:val="00BC73C9"/>
    <w:rsid w:val="00BC74FF"/>
    <w:rsid w:val="00BD0B5E"/>
    <w:rsid w:val="00BD363E"/>
    <w:rsid w:val="00BD393A"/>
    <w:rsid w:val="00BD703B"/>
    <w:rsid w:val="00BE0644"/>
    <w:rsid w:val="00BE16AC"/>
    <w:rsid w:val="00BE1DCF"/>
    <w:rsid w:val="00BE1E82"/>
    <w:rsid w:val="00BE2012"/>
    <w:rsid w:val="00BE4E1F"/>
    <w:rsid w:val="00BE5866"/>
    <w:rsid w:val="00BE5FF4"/>
    <w:rsid w:val="00BE64B5"/>
    <w:rsid w:val="00BE6962"/>
    <w:rsid w:val="00BE6C05"/>
    <w:rsid w:val="00BE7C13"/>
    <w:rsid w:val="00BF181A"/>
    <w:rsid w:val="00BF4B47"/>
    <w:rsid w:val="00BF52ED"/>
    <w:rsid w:val="00BF5807"/>
    <w:rsid w:val="00BF5EFD"/>
    <w:rsid w:val="00BF6212"/>
    <w:rsid w:val="00BF6286"/>
    <w:rsid w:val="00C015BB"/>
    <w:rsid w:val="00C033BB"/>
    <w:rsid w:val="00C03AAD"/>
    <w:rsid w:val="00C04C6A"/>
    <w:rsid w:val="00C05C51"/>
    <w:rsid w:val="00C061AC"/>
    <w:rsid w:val="00C10F14"/>
    <w:rsid w:val="00C10FB3"/>
    <w:rsid w:val="00C119F6"/>
    <w:rsid w:val="00C11F6B"/>
    <w:rsid w:val="00C12407"/>
    <w:rsid w:val="00C14C7E"/>
    <w:rsid w:val="00C14D9F"/>
    <w:rsid w:val="00C14E73"/>
    <w:rsid w:val="00C1505A"/>
    <w:rsid w:val="00C15D53"/>
    <w:rsid w:val="00C205AA"/>
    <w:rsid w:val="00C20791"/>
    <w:rsid w:val="00C21B43"/>
    <w:rsid w:val="00C21D80"/>
    <w:rsid w:val="00C21DDF"/>
    <w:rsid w:val="00C23478"/>
    <w:rsid w:val="00C23A96"/>
    <w:rsid w:val="00C242C3"/>
    <w:rsid w:val="00C246CF"/>
    <w:rsid w:val="00C24CFC"/>
    <w:rsid w:val="00C260D8"/>
    <w:rsid w:val="00C32850"/>
    <w:rsid w:val="00C32E99"/>
    <w:rsid w:val="00C34022"/>
    <w:rsid w:val="00C34E1F"/>
    <w:rsid w:val="00C35CB3"/>
    <w:rsid w:val="00C35F28"/>
    <w:rsid w:val="00C36025"/>
    <w:rsid w:val="00C36E3D"/>
    <w:rsid w:val="00C37A9F"/>
    <w:rsid w:val="00C37C9F"/>
    <w:rsid w:val="00C37D92"/>
    <w:rsid w:val="00C40D64"/>
    <w:rsid w:val="00C41BFE"/>
    <w:rsid w:val="00C45015"/>
    <w:rsid w:val="00C45C11"/>
    <w:rsid w:val="00C4723E"/>
    <w:rsid w:val="00C47315"/>
    <w:rsid w:val="00C52F54"/>
    <w:rsid w:val="00C5315E"/>
    <w:rsid w:val="00C55975"/>
    <w:rsid w:val="00C55C3A"/>
    <w:rsid w:val="00C55FDF"/>
    <w:rsid w:val="00C563EE"/>
    <w:rsid w:val="00C64025"/>
    <w:rsid w:val="00C65210"/>
    <w:rsid w:val="00C66828"/>
    <w:rsid w:val="00C70E17"/>
    <w:rsid w:val="00C71A6E"/>
    <w:rsid w:val="00C72B1C"/>
    <w:rsid w:val="00C732F5"/>
    <w:rsid w:val="00C73684"/>
    <w:rsid w:val="00C73D47"/>
    <w:rsid w:val="00C76A2D"/>
    <w:rsid w:val="00C81893"/>
    <w:rsid w:val="00C84648"/>
    <w:rsid w:val="00C87D02"/>
    <w:rsid w:val="00C92286"/>
    <w:rsid w:val="00C92907"/>
    <w:rsid w:val="00C9295D"/>
    <w:rsid w:val="00C9541A"/>
    <w:rsid w:val="00C95C21"/>
    <w:rsid w:val="00C96B59"/>
    <w:rsid w:val="00C96E53"/>
    <w:rsid w:val="00C9780D"/>
    <w:rsid w:val="00CA0597"/>
    <w:rsid w:val="00CA0756"/>
    <w:rsid w:val="00CA1C20"/>
    <w:rsid w:val="00CA24B8"/>
    <w:rsid w:val="00CA2D8D"/>
    <w:rsid w:val="00CA3EF1"/>
    <w:rsid w:val="00CA4258"/>
    <w:rsid w:val="00CA4C63"/>
    <w:rsid w:val="00CA77B6"/>
    <w:rsid w:val="00CA7F52"/>
    <w:rsid w:val="00CB14BF"/>
    <w:rsid w:val="00CB3B83"/>
    <w:rsid w:val="00CB52C6"/>
    <w:rsid w:val="00CC2B2D"/>
    <w:rsid w:val="00CC3BE7"/>
    <w:rsid w:val="00CC3C40"/>
    <w:rsid w:val="00CC4053"/>
    <w:rsid w:val="00CC4360"/>
    <w:rsid w:val="00CC459D"/>
    <w:rsid w:val="00CD0A13"/>
    <w:rsid w:val="00CD0E89"/>
    <w:rsid w:val="00CD2A91"/>
    <w:rsid w:val="00CD37C7"/>
    <w:rsid w:val="00CD49D7"/>
    <w:rsid w:val="00CD4B24"/>
    <w:rsid w:val="00CD5E1A"/>
    <w:rsid w:val="00CD64BA"/>
    <w:rsid w:val="00CD6573"/>
    <w:rsid w:val="00CD6BB2"/>
    <w:rsid w:val="00CD7B33"/>
    <w:rsid w:val="00CE0612"/>
    <w:rsid w:val="00CE0A14"/>
    <w:rsid w:val="00CE0BE1"/>
    <w:rsid w:val="00CE1266"/>
    <w:rsid w:val="00CE3A6E"/>
    <w:rsid w:val="00CE6063"/>
    <w:rsid w:val="00CE7016"/>
    <w:rsid w:val="00CE7733"/>
    <w:rsid w:val="00CF2390"/>
    <w:rsid w:val="00CF2D78"/>
    <w:rsid w:val="00CF2F18"/>
    <w:rsid w:val="00CF3D68"/>
    <w:rsid w:val="00CF5395"/>
    <w:rsid w:val="00CF659C"/>
    <w:rsid w:val="00CF676E"/>
    <w:rsid w:val="00CF7D5D"/>
    <w:rsid w:val="00D00A5E"/>
    <w:rsid w:val="00D0130E"/>
    <w:rsid w:val="00D01572"/>
    <w:rsid w:val="00D01BDC"/>
    <w:rsid w:val="00D03937"/>
    <w:rsid w:val="00D03DA2"/>
    <w:rsid w:val="00D044C8"/>
    <w:rsid w:val="00D05F23"/>
    <w:rsid w:val="00D062BB"/>
    <w:rsid w:val="00D06427"/>
    <w:rsid w:val="00D06594"/>
    <w:rsid w:val="00D066F4"/>
    <w:rsid w:val="00D06C82"/>
    <w:rsid w:val="00D06EAE"/>
    <w:rsid w:val="00D07AF5"/>
    <w:rsid w:val="00D1070C"/>
    <w:rsid w:val="00D113DD"/>
    <w:rsid w:val="00D11AA8"/>
    <w:rsid w:val="00D11FCE"/>
    <w:rsid w:val="00D14244"/>
    <w:rsid w:val="00D1664C"/>
    <w:rsid w:val="00D16714"/>
    <w:rsid w:val="00D20056"/>
    <w:rsid w:val="00D2133E"/>
    <w:rsid w:val="00D238BD"/>
    <w:rsid w:val="00D2448F"/>
    <w:rsid w:val="00D27633"/>
    <w:rsid w:val="00D3087C"/>
    <w:rsid w:val="00D30F79"/>
    <w:rsid w:val="00D31D5B"/>
    <w:rsid w:val="00D33C59"/>
    <w:rsid w:val="00D34D84"/>
    <w:rsid w:val="00D35100"/>
    <w:rsid w:val="00D35B3F"/>
    <w:rsid w:val="00D35D40"/>
    <w:rsid w:val="00D3606D"/>
    <w:rsid w:val="00D37114"/>
    <w:rsid w:val="00D40581"/>
    <w:rsid w:val="00D416AE"/>
    <w:rsid w:val="00D427BC"/>
    <w:rsid w:val="00D43AF8"/>
    <w:rsid w:val="00D44487"/>
    <w:rsid w:val="00D44BAD"/>
    <w:rsid w:val="00D460F4"/>
    <w:rsid w:val="00D46B2D"/>
    <w:rsid w:val="00D47A69"/>
    <w:rsid w:val="00D514DA"/>
    <w:rsid w:val="00D51567"/>
    <w:rsid w:val="00D52004"/>
    <w:rsid w:val="00D5245F"/>
    <w:rsid w:val="00D532EF"/>
    <w:rsid w:val="00D54267"/>
    <w:rsid w:val="00D54563"/>
    <w:rsid w:val="00D5476E"/>
    <w:rsid w:val="00D548F9"/>
    <w:rsid w:val="00D54B63"/>
    <w:rsid w:val="00D56BFC"/>
    <w:rsid w:val="00D60A18"/>
    <w:rsid w:val="00D6186A"/>
    <w:rsid w:val="00D61E40"/>
    <w:rsid w:val="00D62042"/>
    <w:rsid w:val="00D62616"/>
    <w:rsid w:val="00D62810"/>
    <w:rsid w:val="00D63137"/>
    <w:rsid w:val="00D6643F"/>
    <w:rsid w:val="00D66B2D"/>
    <w:rsid w:val="00D67ECC"/>
    <w:rsid w:val="00D70615"/>
    <w:rsid w:val="00D75217"/>
    <w:rsid w:val="00D7629F"/>
    <w:rsid w:val="00D76F4F"/>
    <w:rsid w:val="00D77201"/>
    <w:rsid w:val="00D77757"/>
    <w:rsid w:val="00D807EC"/>
    <w:rsid w:val="00D817CF"/>
    <w:rsid w:val="00D8189F"/>
    <w:rsid w:val="00D822B1"/>
    <w:rsid w:val="00D82AFB"/>
    <w:rsid w:val="00D8355C"/>
    <w:rsid w:val="00D83ECF"/>
    <w:rsid w:val="00D8437B"/>
    <w:rsid w:val="00D843BB"/>
    <w:rsid w:val="00D8595A"/>
    <w:rsid w:val="00D87373"/>
    <w:rsid w:val="00D87594"/>
    <w:rsid w:val="00D90C9A"/>
    <w:rsid w:val="00D9111B"/>
    <w:rsid w:val="00D929EA"/>
    <w:rsid w:val="00D92CB4"/>
    <w:rsid w:val="00D92F6D"/>
    <w:rsid w:val="00D93CAB"/>
    <w:rsid w:val="00D93FF9"/>
    <w:rsid w:val="00D95D4F"/>
    <w:rsid w:val="00D96B20"/>
    <w:rsid w:val="00DA0178"/>
    <w:rsid w:val="00DA2C38"/>
    <w:rsid w:val="00DA384E"/>
    <w:rsid w:val="00DA5401"/>
    <w:rsid w:val="00DA782F"/>
    <w:rsid w:val="00DB0432"/>
    <w:rsid w:val="00DB0654"/>
    <w:rsid w:val="00DB1D2A"/>
    <w:rsid w:val="00DB2805"/>
    <w:rsid w:val="00DB523E"/>
    <w:rsid w:val="00DB704E"/>
    <w:rsid w:val="00DB7256"/>
    <w:rsid w:val="00DC0077"/>
    <w:rsid w:val="00DC1232"/>
    <w:rsid w:val="00DC1423"/>
    <w:rsid w:val="00DC29DB"/>
    <w:rsid w:val="00DC2D9A"/>
    <w:rsid w:val="00DC337D"/>
    <w:rsid w:val="00DC6D31"/>
    <w:rsid w:val="00DC728F"/>
    <w:rsid w:val="00DC7D07"/>
    <w:rsid w:val="00DC7E92"/>
    <w:rsid w:val="00DD0679"/>
    <w:rsid w:val="00DD0FE3"/>
    <w:rsid w:val="00DD411B"/>
    <w:rsid w:val="00DD49F1"/>
    <w:rsid w:val="00DD5E65"/>
    <w:rsid w:val="00DE0447"/>
    <w:rsid w:val="00DE0EB7"/>
    <w:rsid w:val="00DE11F2"/>
    <w:rsid w:val="00DE175D"/>
    <w:rsid w:val="00DE3622"/>
    <w:rsid w:val="00DE41D2"/>
    <w:rsid w:val="00DE6541"/>
    <w:rsid w:val="00DE6772"/>
    <w:rsid w:val="00DF04E6"/>
    <w:rsid w:val="00DF07C4"/>
    <w:rsid w:val="00DF0CB0"/>
    <w:rsid w:val="00DF0DC8"/>
    <w:rsid w:val="00DF12E9"/>
    <w:rsid w:val="00DF238A"/>
    <w:rsid w:val="00DF3D87"/>
    <w:rsid w:val="00DF49B6"/>
    <w:rsid w:val="00DF4DDC"/>
    <w:rsid w:val="00DF5E2F"/>
    <w:rsid w:val="00DF72B6"/>
    <w:rsid w:val="00DF7905"/>
    <w:rsid w:val="00E01162"/>
    <w:rsid w:val="00E01A03"/>
    <w:rsid w:val="00E01FB7"/>
    <w:rsid w:val="00E02F58"/>
    <w:rsid w:val="00E04592"/>
    <w:rsid w:val="00E0555E"/>
    <w:rsid w:val="00E06D32"/>
    <w:rsid w:val="00E108C0"/>
    <w:rsid w:val="00E11AA3"/>
    <w:rsid w:val="00E11B0F"/>
    <w:rsid w:val="00E12274"/>
    <w:rsid w:val="00E127E1"/>
    <w:rsid w:val="00E12EB8"/>
    <w:rsid w:val="00E12F33"/>
    <w:rsid w:val="00E13D54"/>
    <w:rsid w:val="00E14077"/>
    <w:rsid w:val="00E14450"/>
    <w:rsid w:val="00E1557C"/>
    <w:rsid w:val="00E1716F"/>
    <w:rsid w:val="00E20A28"/>
    <w:rsid w:val="00E20D2B"/>
    <w:rsid w:val="00E21188"/>
    <w:rsid w:val="00E21B84"/>
    <w:rsid w:val="00E22565"/>
    <w:rsid w:val="00E2397E"/>
    <w:rsid w:val="00E24E6C"/>
    <w:rsid w:val="00E24EE0"/>
    <w:rsid w:val="00E25384"/>
    <w:rsid w:val="00E30E16"/>
    <w:rsid w:val="00E31C21"/>
    <w:rsid w:val="00E32103"/>
    <w:rsid w:val="00E340CD"/>
    <w:rsid w:val="00E34B07"/>
    <w:rsid w:val="00E371B9"/>
    <w:rsid w:val="00E4193F"/>
    <w:rsid w:val="00E43679"/>
    <w:rsid w:val="00E443BA"/>
    <w:rsid w:val="00E45B89"/>
    <w:rsid w:val="00E51D7A"/>
    <w:rsid w:val="00E52279"/>
    <w:rsid w:val="00E52EC5"/>
    <w:rsid w:val="00E53229"/>
    <w:rsid w:val="00E54B2D"/>
    <w:rsid w:val="00E56A60"/>
    <w:rsid w:val="00E6117F"/>
    <w:rsid w:val="00E613C0"/>
    <w:rsid w:val="00E61A9A"/>
    <w:rsid w:val="00E62C78"/>
    <w:rsid w:val="00E650FE"/>
    <w:rsid w:val="00E65B3D"/>
    <w:rsid w:val="00E665BF"/>
    <w:rsid w:val="00E66991"/>
    <w:rsid w:val="00E66A92"/>
    <w:rsid w:val="00E67D58"/>
    <w:rsid w:val="00E722BB"/>
    <w:rsid w:val="00E72E10"/>
    <w:rsid w:val="00E73390"/>
    <w:rsid w:val="00E7346D"/>
    <w:rsid w:val="00E7792C"/>
    <w:rsid w:val="00E80353"/>
    <w:rsid w:val="00E811EC"/>
    <w:rsid w:val="00E825CA"/>
    <w:rsid w:val="00E8272C"/>
    <w:rsid w:val="00E831CF"/>
    <w:rsid w:val="00E83BE0"/>
    <w:rsid w:val="00E84454"/>
    <w:rsid w:val="00E84A99"/>
    <w:rsid w:val="00E85138"/>
    <w:rsid w:val="00E85518"/>
    <w:rsid w:val="00E864AE"/>
    <w:rsid w:val="00E86D07"/>
    <w:rsid w:val="00E86FDE"/>
    <w:rsid w:val="00E911EC"/>
    <w:rsid w:val="00E915C2"/>
    <w:rsid w:val="00E91EE7"/>
    <w:rsid w:val="00E92CCD"/>
    <w:rsid w:val="00E9315E"/>
    <w:rsid w:val="00E94489"/>
    <w:rsid w:val="00E9557C"/>
    <w:rsid w:val="00E95CC6"/>
    <w:rsid w:val="00E96578"/>
    <w:rsid w:val="00E978F0"/>
    <w:rsid w:val="00EA0277"/>
    <w:rsid w:val="00EA0FBE"/>
    <w:rsid w:val="00EA14A4"/>
    <w:rsid w:val="00EA17DD"/>
    <w:rsid w:val="00EA1AC6"/>
    <w:rsid w:val="00EA2024"/>
    <w:rsid w:val="00EA2129"/>
    <w:rsid w:val="00EA25C9"/>
    <w:rsid w:val="00EA673C"/>
    <w:rsid w:val="00EB050B"/>
    <w:rsid w:val="00EB08CD"/>
    <w:rsid w:val="00EB0A05"/>
    <w:rsid w:val="00EB2408"/>
    <w:rsid w:val="00EB33F1"/>
    <w:rsid w:val="00EB3562"/>
    <w:rsid w:val="00EB3B32"/>
    <w:rsid w:val="00EB3E7A"/>
    <w:rsid w:val="00EB406E"/>
    <w:rsid w:val="00EB4C2B"/>
    <w:rsid w:val="00EB582E"/>
    <w:rsid w:val="00EB5A1B"/>
    <w:rsid w:val="00EB5B80"/>
    <w:rsid w:val="00EB6009"/>
    <w:rsid w:val="00EB7329"/>
    <w:rsid w:val="00EC04F4"/>
    <w:rsid w:val="00EC282E"/>
    <w:rsid w:val="00EC2D73"/>
    <w:rsid w:val="00EC3E64"/>
    <w:rsid w:val="00EC408A"/>
    <w:rsid w:val="00EC49EB"/>
    <w:rsid w:val="00EC7308"/>
    <w:rsid w:val="00ED0918"/>
    <w:rsid w:val="00ED0ACF"/>
    <w:rsid w:val="00ED0DC4"/>
    <w:rsid w:val="00ED1087"/>
    <w:rsid w:val="00ED144F"/>
    <w:rsid w:val="00ED2E92"/>
    <w:rsid w:val="00ED302E"/>
    <w:rsid w:val="00ED38FA"/>
    <w:rsid w:val="00ED3FCB"/>
    <w:rsid w:val="00ED46CE"/>
    <w:rsid w:val="00ED58DE"/>
    <w:rsid w:val="00ED6C4F"/>
    <w:rsid w:val="00ED6FD0"/>
    <w:rsid w:val="00ED7098"/>
    <w:rsid w:val="00EE0438"/>
    <w:rsid w:val="00EE092D"/>
    <w:rsid w:val="00EE09B0"/>
    <w:rsid w:val="00EE1250"/>
    <w:rsid w:val="00EE17C3"/>
    <w:rsid w:val="00EE2972"/>
    <w:rsid w:val="00EE3439"/>
    <w:rsid w:val="00EE69D0"/>
    <w:rsid w:val="00EE6FFA"/>
    <w:rsid w:val="00EE7E5D"/>
    <w:rsid w:val="00EF0C5D"/>
    <w:rsid w:val="00EF179F"/>
    <w:rsid w:val="00EF210D"/>
    <w:rsid w:val="00EF2E72"/>
    <w:rsid w:val="00EF4301"/>
    <w:rsid w:val="00EF49B6"/>
    <w:rsid w:val="00EF4A06"/>
    <w:rsid w:val="00EF54D7"/>
    <w:rsid w:val="00EF6B01"/>
    <w:rsid w:val="00EF7645"/>
    <w:rsid w:val="00F0050D"/>
    <w:rsid w:val="00F0063A"/>
    <w:rsid w:val="00F030D4"/>
    <w:rsid w:val="00F04C4B"/>
    <w:rsid w:val="00F0515D"/>
    <w:rsid w:val="00F0598F"/>
    <w:rsid w:val="00F065DC"/>
    <w:rsid w:val="00F1093E"/>
    <w:rsid w:val="00F12BB2"/>
    <w:rsid w:val="00F16854"/>
    <w:rsid w:val="00F17200"/>
    <w:rsid w:val="00F2120A"/>
    <w:rsid w:val="00F22E94"/>
    <w:rsid w:val="00F231C9"/>
    <w:rsid w:val="00F2465A"/>
    <w:rsid w:val="00F24998"/>
    <w:rsid w:val="00F263AF"/>
    <w:rsid w:val="00F300B6"/>
    <w:rsid w:val="00F309AA"/>
    <w:rsid w:val="00F30C6E"/>
    <w:rsid w:val="00F320FB"/>
    <w:rsid w:val="00F32752"/>
    <w:rsid w:val="00F32B04"/>
    <w:rsid w:val="00F34779"/>
    <w:rsid w:val="00F34ABD"/>
    <w:rsid w:val="00F34BB4"/>
    <w:rsid w:val="00F50320"/>
    <w:rsid w:val="00F51667"/>
    <w:rsid w:val="00F51EBC"/>
    <w:rsid w:val="00F52501"/>
    <w:rsid w:val="00F528AC"/>
    <w:rsid w:val="00F52E4F"/>
    <w:rsid w:val="00F53193"/>
    <w:rsid w:val="00F53EB3"/>
    <w:rsid w:val="00F56027"/>
    <w:rsid w:val="00F56661"/>
    <w:rsid w:val="00F57AD6"/>
    <w:rsid w:val="00F61D34"/>
    <w:rsid w:val="00F63837"/>
    <w:rsid w:val="00F648DB"/>
    <w:rsid w:val="00F65175"/>
    <w:rsid w:val="00F67362"/>
    <w:rsid w:val="00F6795B"/>
    <w:rsid w:val="00F70AFA"/>
    <w:rsid w:val="00F7149B"/>
    <w:rsid w:val="00F72A8D"/>
    <w:rsid w:val="00F7301B"/>
    <w:rsid w:val="00F7404F"/>
    <w:rsid w:val="00F74351"/>
    <w:rsid w:val="00F74AAF"/>
    <w:rsid w:val="00F74DFC"/>
    <w:rsid w:val="00F74F2D"/>
    <w:rsid w:val="00F75200"/>
    <w:rsid w:val="00F773C1"/>
    <w:rsid w:val="00F80178"/>
    <w:rsid w:val="00F80242"/>
    <w:rsid w:val="00F80471"/>
    <w:rsid w:val="00F83599"/>
    <w:rsid w:val="00F83E0B"/>
    <w:rsid w:val="00F83F10"/>
    <w:rsid w:val="00F84DB7"/>
    <w:rsid w:val="00F87E0A"/>
    <w:rsid w:val="00F903B2"/>
    <w:rsid w:val="00F90AE7"/>
    <w:rsid w:val="00F91661"/>
    <w:rsid w:val="00F91AA5"/>
    <w:rsid w:val="00F920A4"/>
    <w:rsid w:val="00F9259C"/>
    <w:rsid w:val="00F92D31"/>
    <w:rsid w:val="00F94265"/>
    <w:rsid w:val="00F9475A"/>
    <w:rsid w:val="00F97A0B"/>
    <w:rsid w:val="00F97A97"/>
    <w:rsid w:val="00F97BDD"/>
    <w:rsid w:val="00FA172D"/>
    <w:rsid w:val="00FA2C13"/>
    <w:rsid w:val="00FA35DD"/>
    <w:rsid w:val="00FA3809"/>
    <w:rsid w:val="00FA3B75"/>
    <w:rsid w:val="00FA3DA6"/>
    <w:rsid w:val="00FA4697"/>
    <w:rsid w:val="00FA65E4"/>
    <w:rsid w:val="00FA6C42"/>
    <w:rsid w:val="00FA7136"/>
    <w:rsid w:val="00FA7139"/>
    <w:rsid w:val="00FA7C76"/>
    <w:rsid w:val="00FB03E4"/>
    <w:rsid w:val="00FB05E3"/>
    <w:rsid w:val="00FB0945"/>
    <w:rsid w:val="00FB1348"/>
    <w:rsid w:val="00FB13DB"/>
    <w:rsid w:val="00FB1954"/>
    <w:rsid w:val="00FB2F62"/>
    <w:rsid w:val="00FB3E92"/>
    <w:rsid w:val="00FB5FB4"/>
    <w:rsid w:val="00FB5FF2"/>
    <w:rsid w:val="00FB64DD"/>
    <w:rsid w:val="00FB6B9B"/>
    <w:rsid w:val="00FC015F"/>
    <w:rsid w:val="00FC0710"/>
    <w:rsid w:val="00FC106F"/>
    <w:rsid w:val="00FC4A6F"/>
    <w:rsid w:val="00FC5203"/>
    <w:rsid w:val="00FC6412"/>
    <w:rsid w:val="00FC717E"/>
    <w:rsid w:val="00FD0044"/>
    <w:rsid w:val="00FD08D9"/>
    <w:rsid w:val="00FD1B1C"/>
    <w:rsid w:val="00FD1E5F"/>
    <w:rsid w:val="00FD215E"/>
    <w:rsid w:val="00FD535C"/>
    <w:rsid w:val="00FD6E58"/>
    <w:rsid w:val="00FD7F35"/>
    <w:rsid w:val="00FD7FC7"/>
    <w:rsid w:val="00FE0603"/>
    <w:rsid w:val="00FE0A86"/>
    <w:rsid w:val="00FE564A"/>
    <w:rsid w:val="00FE62C8"/>
    <w:rsid w:val="00FE6460"/>
    <w:rsid w:val="00FE66AF"/>
    <w:rsid w:val="00FE7C7E"/>
    <w:rsid w:val="00FF1277"/>
    <w:rsid w:val="00FF18B7"/>
    <w:rsid w:val="00FF19C7"/>
    <w:rsid w:val="00FF2008"/>
    <w:rsid w:val="00FF3B3C"/>
    <w:rsid w:val="00FF4B0F"/>
    <w:rsid w:val="00FF5A49"/>
    <w:rsid w:val="00FF6337"/>
    <w:rsid w:val="00FF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B9BD5A"/>
  <w15:docId w15:val="{292E9898-8ED0-47A3-A394-0AB3EEA5F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CCF"/>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515CCF"/>
    <w:pPr>
      <w:keepNext/>
      <w:autoSpaceDE/>
      <w:autoSpaceDN/>
      <w:adjustRightInd/>
      <w:jc w:val="right"/>
      <w:outlineLvl w:val="0"/>
    </w:pPr>
    <w:rPr>
      <w:sz w:val="28"/>
      <w:szCs w:val="28"/>
    </w:rPr>
  </w:style>
  <w:style w:type="paragraph" w:styleId="2">
    <w:name w:val="heading 2"/>
    <w:basedOn w:val="a"/>
    <w:next w:val="a"/>
    <w:link w:val="20"/>
    <w:uiPriority w:val="99"/>
    <w:qFormat/>
    <w:rsid w:val="00515CCF"/>
    <w:pPr>
      <w:keepNext/>
      <w:autoSpaceDE/>
      <w:autoSpaceDN/>
      <w:adjustRightInd/>
      <w:jc w:val="center"/>
      <w:outlineLvl w:val="1"/>
    </w:pPr>
    <w:rPr>
      <w:b/>
      <w:bCs/>
      <w:sz w:val="28"/>
      <w:szCs w:val="28"/>
    </w:rPr>
  </w:style>
  <w:style w:type="paragraph" w:styleId="5">
    <w:name w:val="heading 5"/>
    <w:basedOn w:val="a"/>
    <w:next w:val="a"/>
    <w:link w:val="50"/>
    <w:uiPriority w:val="99"/>
    <w:qFormat/>
    <w:locked/>
    <w:rsid w:val="004E6745"/>
    <w:pPr>
      <w:spacing w:before="240" w:after="60"/>
      <w:outlineLvl w:val="4"/>
    </w:pPr>
    <w:rPr>
      <w:rFonts w:ascii="Calibri" w:hAnsi="Calibri"/>
      <w:b/>
      <w:bCs/>
      <w:i/>
      <w:iCs/>
      <w:sz w:val="26"/>
      <w:szCs w:val="26"/>
    </w:rPr>
  </w:style>
  <w:style w:type="paragraph" w:styleId="8">
    <w:name w:val="heading 8"/>
    <w:basedOn w:val="a"/>
    <w:next w:val="a"/>
    <w:link w:val="80"/>
    <w:uiPriority w:val="99"/>
    <w:qFormat/>
    <w:locked/>
    <w:rsid w:val="00026559"/>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15CCF"/>
    <w:rPr>
      <w:rFonts w:cs="Times New Roman"/>
      <w:sz w:val="28"/>
      <w:szCs w:val="28"/>
      <w:lang w:val="ru-RU" w:eastAsia="ru-RU" w:bidi="ar-SA"/>
    </w:rPr>
  </w:style>
  <w:style w:type="character" w:customStyle="1" w:styleId="20">
    <w:name w:val="Заголовок 2 Знак"/>
    <w:basedOn w:val="a0"/>
    <w:link w:val="2"/>
    <w:uiPriority w:val="99"/>
    <w:locked/>
    <w:rsid w:val="00515CCF"/>
    <w:rPr>
      <w:rFonts w:cs="Times New Roman"/>
      <w:b/>
      <w:bCs/>
      <w:sz w:val="28"/>
      <w:szCs w:val="28"/>
      <w:lang w:val="ru-RU" w:eastAsia="ru-RU" w:bidi="ar-SA"/>
    </w:rPr>
  </w:style>
  <w:style w:type="character" w:customStyle="1" w:styleId="50">
    <w:name w:val="Заголовок 5 Знак"/>
    <w:basedOn w:val="a0"/>
    <w:link w:val="5"/>
    <w:uiPriority w:val="99"/>
    <w:semiHidden/>
    <w:locked/>
    <w:rsid w:val="004E6745"/>
    <w:rPr>
      <w:rFonts w:ascii="Calibri" w:hAnsi="Calibri" w:cs="Times New Roman"/>
      <w:b/>
      <w:bCs/>
      <w:i/>
      <w:iCs/>
      <w:sz w:val="26"/>
      <w:szCs w:val="26"/>
    </w:rPr>
  </w:style>
  <w:style w:type="character" w:customStyle="1" w:styleId="80">
    <w:name w:val="Заголовок 8 Знак"/>
    <w:basedOn w:val="a0"/>
    <w:link w:val="8"/>
    <w:uiPriority w:val="99"/>
    <w:semiHidden/>
    <w:locked/>
    <w:rsid w:val="001D5FDB"/>
    <w:rPr>
      <w:rFonts w:ascii="Calibri" w:hAnsi="Calibri" w:cs="Times New Roman"/>
      <w:i/>
      <w:iCs/>
      <w:sz w:val="24"/>
      <w:szCs w:val="24"/>
    </w:rPr>
  </w:style>
  <w:style w:type="paragraph" w:styleId="a3">
    <w:name w:val="Body Text"/>
    <w:basedOn w:val="a"/>
    <w:link w:val="a4"/>
    <w:uiPriority w:val="99"/>
    <w:rsid w:val="00515CCF"/>
    <w:pPr>
      <w:widowControl/>
      <w:autoSpaceDE/>
      <w:autoSpaceDN/>
      <w:adjustRightInd/>
      <w:spacing w:after="120"/>
    </w:pPr>
    <w:rPr>
      <w:sz w:val="24"/>
      <w:szCs w:val="24"/>
    </w:rPr>
  </w:style>
  <w:style w:type="character" w:customStyle="1" w:styleId="a4">
    <w:name w:val="Основной текст Знак"/>
    <w:basedOn w:val="a0"/>
    <w:link w:val="a3"/>
    <w:uiPriority w:val="99"/>
    <w:locked/>
    <w:rsid w:val="00515CCF"/>
    <w:rPr>
      <w:rFonts w:cs="Times New Roman"/>
      <w:sz w:val="24"/>
      <w:szCs w:val="24"/>
      <w:lang w:val="ru-RU" w:eastAsia="ru-RU" w:bidi="ar-SA"/>
    </w:rPr>
  </w:style>
  <w:style w:type="paragraph" w:styleId="a5">
    <w:name w:val="Title"/>
    <w:aliases w:val="Знак1,Знак11"/>
    <w:basedOn w:val="a"/>
    <w:link w:val="a6"/>
    <w:uiPriority w:val="99"/>
    <w:qFormat/>
    <w:rsid w:val="00515CCF"/>
    <w:pPr>
      <w:widowControl/>
      <w:tabs>
        <w:tab w:val="left" w:pos="900"/>
      </w:tabs>
      <w:autoSpaceDE/>
      <w:autoSpaceDN/>
      <w:adjustRightInd/>
      <w:jc w:val="center"/>
    </w:pPr>
    <w:rPr>
      <w:b/>
      <w:bCs/>
      <w:sz w:val="24"/>
      <w:szCs w:val="24"/>
    </w:rPr>
  </w:style>
  <w:style w:type="character" w:customStyle="1" w:styleId="a6">
    <w:name w:val="Заголовок Знак"/>
    <w:aliases w:val="Знак1 Знак,Знак11 Знак"/>
    <w:basedOn w:val="a0"/>
    <w:link w:val="a5"/>
    <w:uiPriority w:val="99"/>
    <w:locked/>
    <w:rsid w:val="00515CCF"/>
    <w:rPr>
      <w:rFonts w:cs="Times New Roman"/>
      <w:b/>
      <w:bCs/>
      <w:sz w:val="24"/>
      <w:szCs w:val="24"/>
      <w:lang w:val="ru-RU" w:eastAsia="ru-RU" w:bidi="ar-SA"/>
    </w:rPr>
  </w:style>
  <w:style w:type="character" w:styleId="a7">
    <w:name w:val="page number"/>
    <w:basedOn w:val="a0"/>
    <w:uiPriority w:val="99"/>
    <w:rsid w:val="00515CCF"/>
    <w:rPr>
      <w:rFonts w:cs="Times New Roman"/>
    </w:rPr>
  </w:style>
  <w:style w:type="paragraph" w:styleId="a8">
    <w:name w:val="footer"/>
    <w:basedOn w:val="a"/>
    <w:link w:val="a9"/>
    <w:uiPriority w:val="99"/>
    <w:rsid w:val="00515CCF"/>
    <w:pPr>
      <w:widowControl/>
      <w:tabs>
        <w:tab w:val="center" w:pos="4677"/>
        <w:tab w:val="right" w:pos="9355"/>
      </w:tabs>
      <w:autoSpaceDE/>
      <w:autoSpaceDN/>
      <w:adjustRightInd/>
    </w:pPr>
  </w:style>
  <w:style w:type="character" w:customStyle="1" w:styleId="a9">
    <w:name w:val="Нижний колонтитул Знак"/>
    <w:basedOn w:val="a0"/>
    <w:link w:val="a8"/>
    <w:uiPriority w:val="99"/>
    <w:locked/>
    <w:rsid w:val="00515CCF"/>
    <w:rPr>
      <w:rFonts w:cs="Times New Roman"/>
      <w:lang w:val="ru-RU" w:eastAsia="ru-RU" w:bidi="ar-SA"/>
    </w:rPr>
  </w:style>
  <w:style w:type="character" w:styleId="aa">
    <w:name w:val="Hyperlink"/>
    <w:basedOn w:val="a0"/>
    <w:uiPriority w:val="99"/>
    <w:rsid w:val="00515CCF"/>
    <w:rPr>
      <w:rFonts w:cs="Times New Roman"/>
      <w:color w:val="0000FF"/>
      <w:u w:val="single"/>
    </w:rPr>
  </w:style>
  <w:style w:type="paragraph" w:styleId="ab">
    <w:name w:val="List Paragraph"/>
    <w:basedOn w:val="a"/>
    <w:uiPriority w:val="99"/>
    <w:qFormat/>
    <w:rsid w:val="00515CCF"/>
    <w:pPr>
      <w:widowControl/>
      <w:autoSpaceDE/>
      <w:autoSpaceDN/>
      <w:adjustRightInd/>
      <w:ind w:left="720"/>
    </w:pPr>
    <w:rPr>
      <w:sz w:val="24"/>
      <w:szCs w:val="24"/>
    </w:rPr>
  </w:style>
  <w:style w:type="paragraph" w:customStyle="1" w:styleId="ConsPlusNormal">
    <w:name w:val="ConsPlusNormal"/>
    <w:rsid w:val="007029F3"/>
    <w:pPr>
      <w:autoSpaceDE w:val="0"/>
      <w:autoSpaceDN w:val="0"/>
      <w:adjustRightInd w:val="0"/>
      <w:spacing w:after="0" w:line="240" w:lineRule="auto"/>
      <w:ind w:firstLine="720"/>
    </w:pPr>
    <w:rPr>
      <w:rFonts w:ascii="Arial" w:hAnsi="Arial" w:cs="Arial"/>
      <w:sz w:val="20"/>
      <w:szCs w:val="20"/>
    </w:rPr>
  </w:style>
  <w:style w:type="table" w:styleId="ac">
    <w:name w:val="Table Grid"/>
    <w:basedOn w:val="a1"/>
    <w:uiPriority w:val="59"/>
    <w:rsid w:val="003429B4"/>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99"/>
    <w:qFormat/>
    <w:rsid w:val="00D532EF"/>
    <w:rPr>
      <w:rFonts w:cs="Times New Roman"/>
      <w:b/>
      <w:bCs/>
    </w:rPr>
  </w:style>
  <w:style w:type="paragraph" w:styleId="ae">
    <w:name w:val="Normal (Web)"/>
    <w:basedOn w:val="a"/>
    <w:uiPriority w:val="99"/>
    <w:rsid w:val="00D532EF"/>
    <w:pPr>
      <w:widowControl/>
      <w:autoSpaceDE/>
      <w:autoSpaceDN/>
      <w:adjustRightInd/>
      <w:spacing w:before="100" w:beforeAutospacing="1" w:after="100" w:afterAutospacing="1"/>
    </w:pPr>
    <w:rPr>
      <w:sz w:val="24"/>
      <w:szCs w:val="24"/>
    </w:rPr>
  </w:style>
  <w:style w:type="paragraph" w:styleId="af">
    <w:name w:val="Document Map"/>
    <w:basedOn w:val="a"/>
    <w:link w:val="af0"/>
    <w:uiPriority w:val="99"/>
    <w:semiHidden/>
    <w:rsid w:val="0016255B"/>
    <w:pPr>
      <w:shd w:val="clear" w:color="auto" w:fill="000080"/>
    </w:pPr>
    <w:rPr>
      <w:rFonts w:ascii="Tahoma" w:hAnsi="Tahoma" w:cs="Tahoma"/>
    </w:rPr>
  </w:style>
  <w:style w:type="character" w:customStyle="1" w:styleId="af0">
    <w:name w:val="Схема документа Знак"/>
    <w:basedOn w:val="a0"/>
    <w:link w:val="af"/>
    <w:uiPriority w:val="99"/>
    <w:semiHidden/>
    <w:locked/>
    <w:rsid w:val="001D5FDB"/>
    <w:rPr>
      <w:rFonts w:ascii="Tahoma" w:hAnsi="Tahoma" w:cs="Tahoma"/>
      <w:sz w:val="16"/>
      <w:szCs w:val="16"/>
    </w:rPr>
  </w:style>
  <w:style w:type="paragraph" w:customStyle="1" w:styleId="1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1 Знак Знак Знак Знак Знак Знак Знак"/>
    <w:basedOn w:val="a"/>
    <w:uiPriority w:val="99"/>
    <w:rsid w:val="000D397C"/>
    <w:pPr>
      <w:widowControl/>
      <w:autoSpaceDE/>
      <w:autoSpaceDN/>
      <w:adjustRightInd/>
      <w:spacing w:after="160" w:line="240" w:lineRule="exact"/>
    </w:pPr>
    <w:rPr>
      <w:rFonts w:ascii="Verdana" w:hAnsi="Verdana" w:cs="Verdana"/>
      <w:lang w:val="en-US" w:eastAsia="en-US"/>
    </w:rPr>
  </w:style>
  <w:style w:type="paragraph" w:customStyle="1" w:styleId="ConsPlusTitle">
    <w:name w:val="ConsPlusTitle"/>
    <w:uiPriority w:val="99"/>
    <w:rsid w:val="00026559"/>
    <w:pPr>
      <w:widowControl w:val="0"/>
      <w:autoSpaceDE w:val="0"/>
      <w:autoSpaceDN w:val="0"/>
      <w:adjustRightInd w:val="0"/>
      <w:spacing w:after="0" w:line="240" w:lineRule="auto"/>
    </w:pPr>
    <w:rPr>
      <w:b/>
      <w:bCs/>
      <w:sz w:val="24"/>
      <w:szCs w:val="24"/>
    </w:rPr>
  </w:style>
  <w:style w:type="paragraph" w:customStyle="1" w:styleId="ConsNormal">
    <w:name w:val="ConsNormal"/>
    <w:uiPriority w:val="99"/>
    <w:rsid w:val="00026559"/>
    <w:pPr>
      <w:widowControl w:val="0"/>
      <w:spacing w:after="0" w:line="240" w:lineRule="auto"/>
      <w:ind w:firstLine="720"/>
    </w:pPr>
    <w:rPr>
      <w:rFonts w:ascii="Arial" w:hAnsi="Arial"/>
      <w:szCs w:val="20"/>
    </w:rPr>
  </w:style>
  <w:style w:type="paragraph" w:customStyle="1" w:styleId="ConsNonformat">
    <w:name w:val="ConsNonformat"/>
    <w:rsid w:val="00026559"/>
    <w:pPr>
      <w:widowControl w:val="0"/>
      <w:spacing w:after="0" w:line="240" w:lineRule="auto"/>
    </w:pPr>
    <w:rPr>
      <w:rFonts w:ascii="Courier New" w:hAnsi="Courier New"/>
      <w:szCs w:val="20"/>
    </w:rPr>
  </w:style>
  <w:style w:type="paragraph" w:customStyle="1" w:styleId="ConsTitle">
    <w:name w:val="ConsTitle"/>
    <w:uiPriority w:val="99"/>
    <w:rsid w:val="00026559"/>
    <w:pPr>
      <w:widowControl w:val="0"/>
      <w:spacing w:after="0" w:line="240" w:lineRule="auto"/>
    </w:pPr>
    <w:rPr>
      <w:rFonts w:ascii="Arial" w:hAnsi="Arial"/>
      <w:b/>
      <w:szCs w:val="20"/>
    </w:rPr>
  </w:style>
  <w:style w:type="character" w:customStyle="1" w:styleId="TitleChar">
    <w:name w:val="Title Char"/>
    <w:basedOn w:val="a0"/>
    <w:uiPriority w:val="99"/>
    <w:locked/>
    <w:rsid w:val="00026559"/>
    <w:rPr>
      <w:rFonts w:cs="Times New Roman"/>
      <w:sz w:val="24"/>
      <w:szCs w:val="24"/>
      <w:lang w:val="ru-RU" w:eastAsia="ru-RU" w:bidi="ar-SA"/>
    </w:rPr>
  </w:style>
  <w:style w:type="paragraph" w:styleId="af1">
    <w:name w:val="header"/>
    <w:basedOn w:val="a"/>
    <w:link w:val="af2"/>
    <w:uiPriority w:val="99"/>
    <w:semiHidden/>
    <w:rsid w:val="001A265F"/>
    <w:pPr>
      <w:tabs>
        <w:tab w:val="center" w:pos="4677"/>
        <w:tab w:val="right" w:pos="9355"/>
      </w:tabs>
    </w:pPr>
  </w:style>
  <w:style w:type="character" w:customStyle="1" w:styleId="af2">
    <w:name w:val="Верхний колонтитул Знак"/>
    <w:basedOn w:val="a0"/>
    <w:link w:val="af1"/>
    <w:uiPriority w:val="99"/>
    <w:semiHidden/>
    <w:locked/>
    <w:rsid w:val="001A265F"/>
    <w:rPr>
      <w:rFonts w:cs="Times New Roman"/>
      <w:sz w:val="20"/>
      <w:szCs w:val="20"/>
    </w:rPr>
  </w:style>
  <w:style w:type="paragraph" w:styleId="21">
    <w:name w:val="Body Text Indent 2"/>
    <w:basedOn w:val="a"/>
    <w:link w:val="22"/>
    <w:uiPriority w:val="99"/>
    <w:semiHidden/>
    <w:rsid w:val="00242C4A"/>
    <w:pPr>
      <w:spacing w:after="120" w:line="480" w:lineRule="auto"/>
      <w:ind w:left="283"/>
    </w:pPr>
  </w:style>
  <w:style w:type="character" w:customStyle="1" w:styleId="22">
    <w:name w:val="Основной текст с отступом 2 Знак"/>
    <w:basedOn w:val="a0"/>
    <w:link w:val="21"/>
    <w:uiPriority w:val="99"/>
    <w:semiHidden/>
    <w:locked/>
    <w:rsid w:val="00242C4A"/>
    <w:rPr>
      <w:rFonts w:cs="Times New Roman"/>
      <w:sz w:val="20"/>
      <w:szCs w:val="20"/>
    </w:rPr>
  </w:style>
  <w:style w:type="paragraph" w:styleId="af3">
    <w:name w:val="Body Text Indent"/>
    <w:basedOn w:val="a"/>
    <w:link w:val="af4"/>
    <w:uiPriority w:val="99"/>
    <w:semiHidden/>
    <w:rsid w:val="00F1093E"/>
    <w:pPr>
      <w:spacing w:after="120"/>
      <w:ind w:left="283"/>
    </w:pPr>
  </w:style>
  <w:style w:type="character" w:customStyle="1" w:styleId="af4">
    <w:name w:val="Основной текст с отступом Знак"/>
    <w:basedOn w:val="a0"/>
    <w:link w:val="af3"/>
    <w:uiPriority w:val="99"/>
    <w:semiHidden/>
    <w:locked/>
    <w:rsid w:val="00F1093E"/>
    <w:rPr>
      <w:rFonts w:cs="Times New Roman"/>
      <w:sz w:val="20"/>
      <w:szCs w:val="20"/>
    </w:rPr>
  </w:style>
  <w:style w:type="paragraph" w:customStyle="1" w:styleId="FR1">
    <w:name w:val="FR1"/>
    <w:uiPriority w:val="99"/>
    <w:rsid w:val="009A5BEF"/>
    <w:pPr>
      <w:widowControl w:val="0"/>
      <w:autoSpaceDE w:val="0"/>
      <w:autoSpaceDN w:val="0"/>
      <w:adjustRightInd w:val="0"/>
      <w:spacing w:after="0" w:line="240" w:lineRule="auto"/>
      <w:jc w:val="both"/>
    </w:pPr>
    <w:rPr>
      <w:rFonts w:ascii="Arial" w:hAnsi="Arial" w:cs="Arial"/>
      <w:noProof/>
      <w:sz w:val="28"/>
      <w:szCs w:val="28"/>
    </w:rPr>
  </w:style>
  <w:style w:type="character" w:styleId="af5">
    <w:name w:val="annotation reference"/>
    <w:basedOn w:val="a0"/>
    <w:uiPriority w:val="99"/>
    <w:semiHidden/>
    <w:rsid w:val="00A120C8"/>
    <w:rPr>
      <w:rFonts w:cs="Times New Roman"/>
      <w:sz w:val="16"/>
      <w:szCs w:val="16"/>
    </w:rPr>
  </w:style>
  <w:style w:type="paragraph" w:styleId="af6">
    <w:name w:val="annotation text"/>
    <w:basedOn w:val="a"/>
    <w:link w:val="af7"/>
    <w:uiPriority w:val="99"/>
    <w:semiHidden/>
    <w:rsid w:val="00A120C8"/>
  </w:style>
  <w:style w:type="character" w:customStyle="1" w:styleId="af7">
    <w:name w:val="Текст примечания Знак"/>
    <w:basedOn w:val="a0"/>
    <w:link w:val="af6"/>
    <w:uiPriority w:val="99"/>
    <w:semiHidden/>
    <w:locked/>
    <w:rsid w:val="00A120C8"/>
    <w:rPr>
      <w:rFonts w:cs="Times New Roman"/>
      <w:sz w:val="20"/>
      <w:szCs w:val="20"/>
    </w:rPr>
  </w:style>
  <w:style w:type="paragraph" w:styleId="af8">
    <w:name w:val="annotation subject"/>
    <w:basedOn w:val="af6"/>
    <w:next w:val="af6"/>
    <w:link w:val="af9"/>
    <w:uiPriority w:val="99"/>
    <w:semiHidden/>
    <w:rsid w:val="00A120C8"/>
    <w:rPr>
      <w:b/>
      <w:bCs/>
    </w:rPr>
  </w:style>
  <w:style w:type="character" w:customStyle="1" w:styleId="af9">
    <w:name w:val="Тема примечания Знак"/>
    <w:basedOn w:val="af7"/>
    <w:link w:val="af8"/>
    <w:uiPriority w:val="99"/>
    <w:semiHidden/>
    <w:locked/>
    <w:rsid w:val="00A120C8"/>
    <w:rPr>
      <w:rFonts w:cs="Times New Roman"/>
      <w:b/>
      <w:bCs/>
      <w:sz w:val="20"/>
      <w:szCs w:val="20"/>
    </w:rPr>
  </w:style>
  <w:style w:type="paragraph" w:styleId="afa">
    <w:name w:val="Revision"/>
    <w:hidden/>
    <w:uiPriority w:val="99"/>
    <w:semiHidden/>
    <w:rsid w:val="00A120C8"/>
    <w:pPr>
      <w:spacing w:after="0" w:line="240" w:lineRule="auto"/>
    </w:pPr>
    <w:rPr>
      <w:sz w:val="20"/>
      <w:szCs w:val="20"/>
    </w:rPr>
  </w:style>
  <w:style w:type="paragraph" w:styleId="afb">
    <w:name w:val="Balloon Text"/>
    <w:basedOn w:val="a"/>
    <w:link w:val="afc"/>
    <w:uiPriority w:val="99"/>
    <w:semiHidden/>
    <w:rsid w:val="00A120C8"/>
    <w:rPr>
      <w:rFonts w:ascii="Tahoma" w:hAnsi="Tahoma" w:cs="Tahoma"/>
      <w:sz w:val="16"/>
      <w:szCs w:val="16"/>
    </w:rPr>
  </w:style>
  <w:style w:type="character" w:customStyle="1" w:styleId="afc">
    <w:name w:val="Текст выноски Знак"/>
    <w:basedOn w:val="a0"/>
    <w:link w:val="afb"/>
    <w:uiPriority w:val="99"/>
    <w:semiHidden/>
    <w:locked/>
    <w:rsid w:val="00A120C8"/>
    <w:rPr>
      <w:rFonts w:ascii="Tahoma" w:hAnsi="Tahoma" w:cs="Tahoma"/>
      <w:sz w:val="16"/>
      <w:szCs w:val="16"/>
    </w:rPr>
  </w:style>
  <w:style w:type="paragraph" w:customStyle="1" w:styleId="Style1">
    <w:name w:val="Style1"/>
    <w:basedOn w:val="a"/>
    <w:uiPriority w:val="99"/>
    <w:rsid w:val="00984C24"/>
    <w:pPr>
      <w:spacing w:line="415" w:lineRule="exact"/>
      <w:ind w:firstLine="542"/>
    </w:pPr>
    <w:rPr>
      <w:sz w:val="24"/>
      <w:szCs w:val="24"/>
    </w:rPr>
  </w:style>
  <w:style w:type="paragraph" w:customStyle="1" w:styleId="Style2">
    <w:name w:val="Style2"/>
    <w:basedOn w:val="a"/>
    <w:uiPriority w:val="99"/>
    <w:rsid w:val="00984C24"/>
    <w:pPr>
      <w:spacing w:line="414" w:lineRule="exact"/>
      <w:ind w:firstLine="538"/>
      <w:jc w:val="both"/>
    </w:pPr>
    <w:rPr>
      <w:sz w:val="24"/>
      <w:szCs w:val="24"/>
    </w:rPr>
  </w:style>
  <w:style w:type="paragraph" w:customStyle="1" w:styleId="Style3">
    <w:name w:val="Style3"/>
    <w:basedOn w:val="a"/>
    <w:uiPriority w:val="99"/>
    <w:rsid w:val="00984C24"/>
    <w:rPr>
      <w:sz w:val="24"/>
      <w:szCs w:val="24"/>
    </w:rPr>
  </w:style>
  <w:style w:type="paragraph" w:customStyle="1" w:styleId="Style4">
    <w:name w:val="Style4"/>
    <w:basedOn w:val="a"/>
    <w:uiPriority w:val="99"/>
    <w:rsid w:val="00984C24"/>
    <w:pPr>
      <w:spacing w:line="413" w:lineRule="exact"/>
      <w:ind w:firstLine="1829"/>
    </w:pPr>
    <w:rPr>
      <w:sz w:val="24"/>
      <w:szCs w:val="24"/>
    </w:rPr>
  </w:style>
  <w:style w:type="paragraph" w:customStyle="1" w:styleId="Style5">
    <w:name w:val="Style5"/>
    <w:basedOn w:val="a"/>
    <w:uiPriority w:val="99"/>
    <w:rsid w:val="00984C24"/>
    <w:pPr>
      <w:spacing w:line="414" w:lineRule="exact"/>
      <w:ind w:firstLine="701"/>
      <w:jc w:val="both"/>
    </w:pPr>
    <w:rPr>
      <w:sz w:val="24"/>
      <w:szCs w:val="24"/>
    </w:rPr>
  </w:style>
  <w:style w:type="character" w:customStyle="1" w:styleId="FontStyle11">
    <w:name w:val="Font Style11"/>
    <w:uiPriority w:val="99"/>
    <w:rsid w:val="00984C24"/>
    <w:rPr>
      <w:rFonts w:ascii="Times New Roman" w:hAnsi="Times New Roman"/>
      <w:b/>
      <w:spacing w:val="10"/>
      <w:sz w:val="20"/>
    </w:rPr>
  </w:style>
  <w:style w:type="character" w:customStyle="1" w:styleId="FontStyle12">
    <w:name w:val="Font Style12"/>
    <w:uiPriority w:val="99"/>
    <w:rsid w:val="00984C24"/>
    <w:rPr>
      <w:rFonts w:ascii="Times New Roman" w:hAnsi="Times New Roman"/>
      <w:spacing w:val="10"/>
      <w:sz w:val="20"/>
    </w:rPr>
  </w:style>
  <w:style w:type="character" w:customStyle="1" w:styleId="apple-converted-space">
    <w:name w:val="apple-converted-space"/>
    <w:basedOn w:val="a0"/>
    <w:rsid w:val="00D044C8"/>
    <w:rPr>
      <w:rFonts w:cs="Times New Roman"/>
    </w:rPr>
  </w:style>
  <w:style w:type="paragraph" w:customStyle="1" w:styleId="ConsPlusNonformat">
    <w:name w:val="ConsPlusNonformat"/>
    <w:rsid w:val="000823A6"/>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85873">
      <w:marLeft w:val="0"/>
      <w:marRight w:val="0"/>
      <w:marTop w:val="0"/>
      <w:marBottom w:val="0"/>
      <w:divBdr>
        <w:top w:val="none" w:sz="0" w:space="0" w:color="auto"/>
        <w:left w:val="none" w:sz="0" w:space="0" w:color="auto"/>
        <w:bottom w:val="none" w:sz="0" w:space="0" w:color="auto"/>
        <w:right w:val="none" w:sz="0" w:space="0" w:color="auto"/>
      </w:divBdr>
    </w:div>
    <w:div w:id="586185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B2737ABC52AFCC48EE9F5938D60244C04AFA26C4C0769A92FB58657E95D1B7113C54AFBB18F9CA4BWD22F"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380CC-CCF2-4DE1-8022-EDAD27431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3231</Words>
  <Characters>24474</Characters>
  <Application>Microsoft Office Word</Application>
  <DocSecurity>0</DocSecurity>
  <Lines>203</Lines>
  <Paragraphs>55</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ТГУ</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Д-409_2</dc:creator>
  <cp:lastModifiedBy>Раченко Карина Николаевна</cp:lastModifiedBy>
  <cp:revision>5</cp:revision>
  <cp:lastPrinted>2023-04-26T08:44:00Z</cp:lastPrinted>
  <dcterms:created xsi:type="dcterms:W3CDTF">2025-01-27T08:07:00Z</dcterms:created>
  <dcterms:modified xsi:type="dcterms:W3CDTF">2025-03-03T12:55:00Z</dcterms:modified>
</cp:coreProperties>
</file>