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6645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государственного управления,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