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6587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Кафедра высшей математики, Институт физики и математики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0.50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