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6541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общественных наук,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