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механики и процессов управления,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