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6351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компьютерных технологий и информационных систем,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