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6349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компьютерных технологий и информационных систем,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