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6336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электроэнергетических систем,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