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электроэнергетических систем,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